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73" w:rsidRPr="00F73D73" w:rsidRDefault="00F73D73" w:rsidP="00F73D73">
      <w:pPr>
        <w:spacing w:after="0" w:line="240" w:lineRule="auto"/>
        <w:jc w:val="center"/>
        <w:rPr>
          <w:rFonts w:ascii="Times New Roman" w:eastAsia="Times New Roman" w:hAnsi="Times New Roman" w:cs="PT Bold Heading"/>
          <w:b/>
          <w:bCs/>
          <w:color w:val="008000"/>
          <w:sz w:val="32"/>
          <w:szCs w:val="32"/>
          <w:lang w:eastAsia="ar-SA"/>
        </w:rPr>
      </w:pPr>
      <w:r w:rsidRPr="00F73D73">
        <w:rPr>
          <w:rFonts w:ascii="Times New Roman" w:eastAsia="Times New Roman" w:hAnsi="Times New Roman" w:cs="PT Bold Heading" w:hint="cs"/>
          <w:b/>
          <w:bCs/>
          <w:color w:val="008000"/>
          <w:sz w:val="32"/>
          <w:szCs w:val="32"/>
          <w:rtl/>
          <w:lang w:eastAsia="ar-SA"/>
        </w:rPr>
        <w:t xml:space="preserve">الطعن رقم 5 لسنة 47 ق </w:t>
      </w:r>
      <w:r w:rsidRPr="00F73D73">
        <w:rPr>
          <w:rFonts w:ascii="Times New Roman" w:eastAsia="Times New Roman" w:hAnsi="Times New Roman" w:cs="Times New Roman" w:hint="cs"/>
          <w:b/>
          <w:bCs/>
          <w:color w:val="008000"/>
          <w:sz w:val="32"/>
          <w:szCs w:val="32"/>
          <w:rtl/>
          <w:lang w:eastAsia="ar-SA"/>
        </w:rPr>
        <w:t>-</w:t>
      </w:r>
      <w:r w:rsidRPr="00F73D73">
        <w:rPr>
          <w:rFonts w:ascii="Times New Roman" w:eastAsia="Times New Roman" w:hAnsi="Times New Roman" w:cs="PT Bold Heading" w:hint="cs"/>
          <w:b/>
          <w:bCs/>
          <w:color w:val="008000"/>
          <w:sz w:val="32"/>
          <w:szCs w:val="32"/>
          <w:rtl/>
          <w:lang w:eastAsia="ar-SA"/>
        </w:rPr>
        <w:t xml:space="preserve"> جلسة14 -3-1979</w:t>
      </w:r>
    </w:p>
    <w:p w:rsidR="00F73D73" w:rsidRPr="00F73D73" w:rsidRDefault="00F73D73" w:rsidP="00F73D73">
      <w:pPr>
        <w:spacing w:after="0" w:line="240" w:lineRule="auto"/>
        <w:jc w:val="center"/>
        <w:rPr>
          <w:rFonts w:ascii="Times New Roman" w:eastAsia="Times New Roman" w:hAnsi="Times New Roman" w:cs="PT Bold Heading"/>
          <w:b/>
          <w:bCs/>
          <w:color w:val="008000"/>
          <w:sz w:val="32"/>
          <w:szCs w:val="32"/>
          <w:lang w:eastAsia="ar-SA"/>
        </w:rPr>
      </w:pPr>
      <w:r w:rsidRPr="00F73D73">
        <w:rPr>
          <w:rFonts w:ascii="Times New Roman" w:eastAsia="Times New Roman" w:hAnsi="Times New Roman" w:cs="PT Bold Heading" w:hint="cs"/>
          <w:b/>
          <w:bCs/>
          <w:color w:val="008000"/>
          <w:sz w:val="32"/>
          <w:szCs w:val="32"/>
          <w:rtl/>
          <w:lang w:eastAsia="ar-SA"/>
        </w:rPr>
        <w:t>الموضوع ،  و  الموجز :</w:t>
      </w:r>
    </w:p>
    <w:p w:rsidR="00F73D73" w:rsidRPr="00F73D73" w:rsidRDefault="00F73D73" w:rsidP="00F73D73">
      <w:pPr>
        <w:spacing w:after="0" w:line="240" w:lineRule="auto"/>
        <w:jc w:val="lowKashida"/>
        <w:rPr>
          <w:rFonts w:ascii="Times New Roman" w:eastAsia="Times New Roman" w:hAnsi="Times New Roman" w:cs="Simplified Arabic"/>
          <w:b/>
          <w:bCs/>
          <w:sz w:val="32"/>
          <w:szCs w:val="32"/>
        </w:rPr>
      </w:pPr>
    </w:p>
    <w:p w:rsidR="00F73D73" w:rsidRPr="00F73D73" w:rsidRDefault="00F73D73" w:rsidP="00F73D73">
      <w:pPr>
        <w:spacing w:after="0" w:line="240" w:lineRule="auto"/>
        <w:jc w:val="lowKashida"/>
        <w:rPr>
          <w:rFonts w:ascii="Times New Roman" w:eastAsia="Times New Roman" w:hAnsi="Times New Roman" w:cs="Simplified Arabic"/>
          <w:b/>
          <w:bCs/>
          <w:sz w:val="28"/>
          <w:szCs w:val="24"/>
        </w:rPr>
      </w:pPr>
      <w:r w:rsidRPr="00F73D73">
        <w:rPr>
          <w:rFonts w:ascii="Simplified Arabic" w:eastAsia="Times New Roman" w:hAnsi="Simplified Arabic" w:cs="Simplified Arabic"/>
          <w:b/>
          <w:bCs/>
          <w:sz w:val="32"/>
          <w:szCs w:val="32"/>
          <w:rtl/>
        </w:rPr>
        <w:t xml:space="preserve">أحوال شخصية – طلاق – حكم </w:t>
      </w:r>
    </w:p>
    <w:p w:rsidR="00F73D73" w:rsidRPr="00F73D73" w:rsidRDefault="00F73D73" w:rsidP="00F73D73">
      <w:pPr>
        <w:spacing w:after="0" w:line="240" w:lineRule="auto"/>
        <w:jc w:val="center"/>
        <w:rPr>
          <w:rFonts w:ascii="Times New Roman" w:eastAsia="Times New Roman" w:hAnsi="Times New Roman" w:cs="PT Bold Heading"/>
          <w:b/>
          <w:bCs/>
          <w:color w:val="008000"/>
          <w:sz w:val="32"/>
          <w:szCs w:val="32"/>
          <w:lang w:eastAsia="ar-SA"/>
        </w:rPr>
      </w:pPr>
      <w:r w:rsidRPr="00F73D73">
        <w:rPr>
          <w:rFonts w:ascii="Times New Roman" w:eastAsia="Times New Roman" w:hAnsi="Times New Roman" w:cs="PT Bold Heading" w:hint="cs"/>
          <w:b/>
          <w:bCs/>
          <w:color w:val="008000"/>
          <w:sz w:val="32"/>
          <w:szCs w:val="32"/>
          <w:rtl/>
          <w:lang w:eastAsia="ar-SA"/>
        </w:rPr>
        <w:t>القاعدة</w:t>
      </w:r>
    </w:p>
    <w:p w:rsidR="00F73D73" w:rsidRPr="00F73D73" w:rsidRDefault="00F73D73" w:rsidP="00F73D73">
      <w:pPr>
        <w:spacing w:after="0" w:line="240" w:lineRule="auto"/>
        <w:jc w:val="lowKashida"/>
        <w:rPr>
          <w:rFonts w:ascii="Simplified Arabic" w:eastAsia="Times New Roman" w:hAnsi="Simplified Arabic" w:cs="Simplified Arabic"/>
          <w:sz w:val="28"/>
          <w:szCs w:val="28"/>
        </w:rPr>
      </w:pPr>
      <w:r w:rsidRPr="00F73D73">
        <w:rPr>
          <w:rFonts w:ascii="Simplified Arabic" w:eastAsia="Times New Roman" w:hAnsi="Simplified Arabic" w:cs="Simplified Arabic"/>
          <w:sz w:val="28"/>
          <w:szCs w:val="28"/>
          <w:rtl/>
        </w:rPr>
        <w:t xml:space="preserve">1-النص فى المادة 146 من قانون المرافعات على أن " يكون القاضى غير صالح لنظر الدعوى ممنوعاً من سماعها و لو لم يرده أحد الخصوم فى الأحوال الآتية .. ... إذا كان قد أفتى أو ترافع عن أحد الخصوم فى الدعوى أو كتب فيها و لو كان قبل إشتغاله بالقضاء أو كان قد سبق له نظرها قاضياً أو خبيراً أو محكماً أو كان قد أدى الشهادة فيها " يدل على أن المعول عليه فى إبداء الرأى الموجب لعدم صلاحية القاضى إفتاء كان أو مرافعة أو قضاء أو شهادة ، هو أن يقوم القاضى بعمل يجعل له رأياً فى الدعوى أو معلومات شخصية تتعارض مع ما يشترط فيه من خلو الذهن عن موضوع الدعوى حتى يستطيع أن يزن حجم الخصوم وزناً مجرداً مخافة أن يتشبث برأيه الذى يشف عنه عمله المتقدم حتى و لو خالف مجرى العدالة و ضنا بأحكام القضاء من أن يعلق بها إسترابه من جهة شخص القاضى لدواع يذعن لها عادة أغلب الخلق ، و لما كان نظر القاضى دعوى الطاعة لا يمنعه من نظر دعوى التطليق للضرر لإختلاف كل من الدعويين عن الأخرى ، فلا يكون هناك سبب لعدم الصلاحية . </w:t>
      </w:r>
    </w:p>
    <w:p w:rsidR="00F73D73" w:rsidRPr="00F73D73" w:rsidRDefault="00F73D73" w:rsidP="00F73D73">
      <w:pPr>
        <w:spacing w:after="0" w:line="240" w:lineRule="auto"/>
        <w:jc w:val="lowKashida"/>
        <w:rPr>
          <w:rFonts w:ascii="Times New Roman" w:eastAsia="Times New Roman" w:hAnsi="Times New Roman" w:cs="Simplified Arabic"/>
          <w:sz w:val="28"/>
          <w:szCs w:val="28"/>
          <w:rtl/>
        </w:rPr>
      </w:pPr>
    </w:p>
    <w:p w:rsidR="00F73D73" w:rsidRPr="00F73D73" w:rsidRDefault="00F73D73" w:rsidP="00F73D73">
      <w:pPr>
        <w:spacing w:after="0" w:line="240" w:lineRule="auto"/>
        <w:jc w:val="lowKashida"/>
        <w:rPr>
          <w:rFonts w:ascii="Times New Roman" w:eastAsia="Times New Roman" w:hAnsi="Times New Roman" w:cs="Simplified Arabic"/>
          <w:sz w:val="28"/>
          <w:szCs w:val="28"/>
        </w:rPr>
      </w:pPr>
      <w:r w:rsidRPr="00F73D73">
        <w:rPr>
          <w:rFonts w:ascii="Simplified Arabic" w:eastAsia="Times New Roman" w:hAnsi="Simplified Arabic" w:cs="Simplified Arabic"/>
          <w:sz w:val="28"/>
          <w:szCs w:val="28"/>
          <w:rtl/>
        </w:rPr>
        <w:t>2- المقرر فى قضاء هذه المحكمة أن دعوى الطاعة تختلف عن دعوى التطليق للضرر ، إذ تقوم الأولى على الهجر و إخلال الزوجة بواجب الإقامة المشتركة فى منزل الزوجية ، بينما تقوم الثانية على إدعاء الزوجة إضرار الزوج بها بما لا يستطاع معه دوام العشرة ، و من ثم فإن الحكم الصادر فى دعوى الطاعة لا يمنع من نظر دعوى التطليق ، لإختلاف الموضوع فى كل منهما ، و لا يسوغ القول بأن الحكم بدخول المطعون عليها فى طاعة زوجها حاسم فى نفى ما تدعيه من مضاره حتى و لو كانت قد ساقت بعضها فى دعوى بتطليق تبعاً لتغاير الموضوع فى كل من الدعويين على ما سلف بيانه .</w:t>
      </w:r>
    </w:p>
    <w:p w:rsidR="00F73D73" w:rsidRPr="00F73D73" w:rsidRDefault="00F73D73" w:rsidP="00F73D73">
      <w:pPr>
        <w:spacing w:after="0" w:line="240" w:lineRule="auto"/>
        <w:jc w:val="lowKashida"/>
        <w:rPr>
          <w:rFonts w:ascii="Times New Roman" w:eastAsia="Times New Roman" w:hAnsi="Times New Roman" w:cs="Simplified Arabic"/>
          <w:sz w:val="28"/>
          <w:szCs w:val="28"/>
        </w:rPr>
      </w:pPr>
    </w:p>
    <w:p w:rsidR="00F73D73" w:rsidRPr="00F73D73" w:rsidRDefault="00F73D73" w:rsidP="00F73D73">
      <w:pPr>
        <w:spacing w:after="0" w:line="240" w:lineRule="auto"/>
        <w:jc w:val="lowKashida"/>
        <w:rPr>
          <w:rFonts w:ascii="Times New Roman" w:eastAsia="Times New Roman" w:hAnsi="Times New Roman" w:cs="Simplified Arabic"/>
          <w:sz w:val="28"/>
          <w:szCs w:val="28"/>
        </w:rPr>
      </w:pPr>
      <w:r w:rsidRPr="00F73D73">
        <w:rPr>
          <w:rFonts w:ascii="Simplified Arabic" w:eastAsia="Times New Roman" w:hAnsi="Simplified Arabic" w:cs="Simplified Arabic"/>
          <w:sz w:val="28"/>
          <w:szCs w:val="28"/>
          <w:rtl/>
        </w:rPr>
        <w:t xml:space="preserve">3- المقرر فى قضاء هذه المحكمة أن الأصل فى الشهادة وجوب معاينة الشاهد محل الشهادة بنفسه فلا يجوز أن يشهد بشئ لم يعاينه عيناً أو سماعاً فى غير الأحوال التى تصح فيها الشهادة بالتسامع ، و ليس من بينها الشهادة فى التطليق للأضرار ، و لما كان البين من الحكم المطعون فيه و من الصورة الرسمية لمحضر التحقيق الذى أجرته محكمة أول درجة أن الشاهد </w:t>
      </w:r>
      <w:r w:rsidRPr="00F73D73">
        <w:rPr>
          <w:rFonts w:ascii="Simplified Arabic" w:eastAsia="Times New Roman" w:hAnsi="Simplified Arabic" w:cs="Simplified Arabic"/>
          <w:sz w:val="28"/>
          <w:szCs w:val="28"/>
          <w:rtl/>
        </w:rPr>
        <w:lastRenderedPageBreak/>
        <w:t>الأول من شاهدى المطعون عليها ، لم ير بنفسه اعتداء بالسب من الطاعن على المطعون عليها أو واقعة طرده إياها من منزل الزوجية و أن شهادته فى هذا الخصوص نقلاً عنها فإن أقواله بهذه المثابة لا تقبل كبينة على الإضرار الموجب التطليق .</w:t>
      </w:r>
    </w:p>
    <w:p w:rsidR="00F73D73" w:rsidRPr="00F73D73" w:rsidRDefault="00F73D73" w:rsidP="00F73D73">
      <w:pPr>
        <w:spacing w:after="0" w:line="240" w:lineRule="auto"/>
        <w:jc w:val="lowKashida"/>
        <w:rPr>
          <w:rFonts w:ascii="Times New Roman" w:eastAsia="Times New Roman" w:hAnsi="Times New Roman" w:cs="Simplified Arabic"/>
          <w:sz w:val="28"/>
          <w:szCs w:val="28"/>
        </w:rPr>
      </w:pPr>
    </w:p>
    <w:p w:rsidR="00F73D73" w:rsidRPr="00F73D73" w:rsidRDefault="00F73D73" w:rsidP="00F73D73">
      <w:pPr>
        <w:spacing w:after="0" w:line="240" w:lineRule="auto"/>
        <w:jc w:val="lowKashida"/>
        <w:rPr>
          <w:rFonts w:ascii="Times New Roman" w:eastAsia="Times New Roman" w:hAnsi="Times New Roman" w:cs="Simplified Arabic"/>
          <w:sz w:val="28"/>
          <w:szCs w:val="28"/>
        </w:rPr>
      </w:pPr>
      <w:r w:rsidRPr="00F73D73">
        <w:rPr>
          <w:rFonts w:ascii="Simplified Arabic" w:eastAsia="Times New Roman" w:hAnsi="Simplified Arabic" w:cs="Simplified Arabic"/>
          <w:sz w:val="28"/>
          <w:szCs w:val="28"/>
          <w:rtl/>
        </w:rPr>
        <w:t xml:space="preserve">4- مفاد المادة السادسة من القانون رقم 25 لسنة 1929 أنه كى يحكم القاضى بالتطليق يتعين أن يكون الضرر أو الأذى واقعاً من الزوج دون الزوجة ، و يتعين القول بأن إستمرار الشقاق مجلبة للضرر تبيح للزوجه طلب التطليق أن تبحث دواعيه و معرفة المتسبب فيه ، </w:t>
      </w:r>
    </w:p>
    <w:p w:rsidR="00F73D73" w:rsidRPr="00F73D73" w:rsidRDefault="00F73D73" w:rsidP="00F73D73">
      <w:pPr>
        <w:spacing w:after="0" w:line="240" w:lineRule="auto"/>
        <w:jc w:val="lowKashida"/>
        <w:rPr>
          <w:rFonts w:ascii="Times New Roman" w:eastAsia="Times New Roman" w:hAnsi="Times New Roman" w:cs="Simplified Arabic"/>
          <w:sz w:val="28"/>
          <w:szCs w:val="28"/>
        </w:rPr>
      </w:pPr>
      <w:r w:rsidRPr="00F73D73">
        <w:rPr>
          <w:rFonts w:ascii="Simplified Arabic" w:eastAsia="Times New Roman" w:hAnsi="Simplified Arabic" w:cs="Simplified Arabic"/>
          <w:sz w:val="28"/>
          <w:szCs w:val="28"/>
          <w:rtl/>
        </w:rPr>
        <w:t>و إذ أطلق الحكم القول و إتخذ من استمرار الشقاق و من إسكان الطاعن زوجته الأولى بمسكن الزوجية بعد مغادرةة المطعون عليها له سبباً تحقق به الضرر الموجب للتطليق فإنه يكون قاصر التسبيب .</w:t>
      </w:r>
    </w:p>
    <w:p w:rsidR="00F73D73" w:rsidRPr="00F73D73" w:rsidRDefault="00F73D73" w:rsidP="00F73D73">
      <w:pPr>
        <w:spacing w:after="0" w:line="240" w:lineRule="auto"/>
        <w:jc w:val="lowKashida"/>
        <w:rPr>
          <w:rFonts w:ascii="Times New Roman" w:eastAsia="Times New Roman" w:hAnsi="Times New Roman" w:cs="Simplified Arabic"/>
          <w:sz w:val="28"/>
          <w:szCs w:val="28"/>
        </w:rPr>
      </w:pPr>
    </w:p>
    <w:p w:rsidR="00F73D73" w:rsidRPr="00F73D73" w:rsidRDefault="00F73D73" w:rsidP="00F73D73">
      <w:pPr>
        <w:spacing w:after="0" w:line="240" w:lineRule="auto"/>
        <w:jc w:val="lowKashida"/>
        <w:rPr>
          <w:rFonts w:ascii="Times New Roman" w:eastAsia="Times New Roman" w:hAnsi="Times New Roman" w:cs="Simplified Arabic"/>
          <w:sz w:val="28"/>
          <w:szCs w:val="28"/>
        </w:rPr>
      </w:pPr>
      <w:r w:rsidRPr="00F73D73">
        <w:rPr>
          <w:rFonts w:ascii="Simplified Arabic" w:eastAsia="Times New Roman" w:hAnsi="Simplified Arabic" w:cs="Simplified Arabic"/>
          <w:sz w:val="28"/>
          <w:szCs w:val="28"/>
          <w:rtl/>
        </w:rPr>
        <w:t>5- رفع الزوج دعوى بدخول زوجته فى طاعته ثم رفعه دعوى بنشوزها و إسقاط حقها فى النفقة إنما استعمال لحق خولته إياه الشريعة ، فلا يمكن أن يكون فيه مسيئاً للزوجة بموجب التفريق بينهما .</w:t>
      </w:r>
    </w:p>
    <w:p w:rsidR="00F73D73" w:rsidRPr="00F73D73" w:rsidRDefault="00F73D73" w:rsidP="00F73D73">
      <w:pPr>
        <w:spacing w:after="0" w:line="240" w:lineRule="auto"/>
        <w:jc w:val="lowKashida"/>
        <w:rPr>
          <w:rFonts w:ascii="Times New Roman" w:eastAsia="Times New Roman" w:hAnsi="Times New Roman" w:cs="Simplified Arabic"/>
          <w:sz w:val="28"/>
          <w:szCs w:val="28"/>
        </w:rPr>
      </w:pPr>
    </w:p>
    <w:p w:rsidR="00F73D73" w:rsidRPr="00F73D73" w:rsidRDefault="00F73D73" w:rsidP="00F73D73">
      <w:pPr>
        <w:spacing w:after="0" w:line="240" w:lineRule="auto"/>
        <w:jc w:val="center"/>
        <w:rPr>
          <w:rFonts w:ascii="Times New Roman" w:eastAsia="Times New Roman" w:hAnsi="Times New Roman" w:cs="Simplified Arabic"/>
          <w:sz w:val="24"/>
          <w:szCs w:val="24"/>
        </w:rPr>
      </w:pPr>
      <w:r w:rsidRPr="00F73D73">
        <w:rPr>
          <w:rFonts w:ascii="Simplified Arabic" w:eastAsia="Times New Roman" w:hAnsi="Simplified Arabic" w:cs="Simplified Arabic"/>
          <w:sz w:val="24"/>
          <w:szCs w:val="24"/>
          <w:rtl/>
        </w:rPr>
        <w:t>" سنة المكتب الفنى "  30 " رقم الصفحة -   -  قاعدة رقم –   -  "</w:t>
      </w:r>
    </w:p>
    <w:p w:rsidR="00F73D73" w:rsidRPr="00F73D73" w:rsidRDefault="00F73D73" w:rsidP="00F73D73">
      <w:pPr>
        <w:spacing w:after="0" w:line="240" w:lineRule="auto"/>
        <w:rPr>
          <w:rFonts w:ascii="Times New Roman" w:eastAsia="Times New Roman" w:hAnsi="Times New Roman" w:cs="Times New Roman"/>
          <w:sz w:val="24"/>
          <w:szCs w:val="24"/>
        </w:rPr>
      </w:pPr>
    </w:p>
    <w:p w:rsidR="003E5EDE" w:rsidRPr="00F73D73" w:rsidRDefault="003E5EDE">
      <w:bookmarkStart w:id="0" w:name="_GoBack"/>
      <w:bookmarkEnd w:id="0"/>
    </w:p>
    <w:sectPr w:rsidR="003E5EDE" w:rsidRPr="00F73D7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8E7"/>
    <w:rsid w:val="0003272B"/>
    <w:rsid w:val="001618E7"/>
    <w:rsid w:val="003E5EDE"/>
    <w:rsid w:val="00F7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9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2336</Characters>
  <Application>Microsoft Office Word</Application>
  <DocSecurity>0</DocSecurity>
  <Lines>19</Lines>
  <Paragraphs>5</Paragraphs>
  <ScaleCrop>false</ScaleCrop>
  <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2020-06-03T13:56:00Z</dcterms:created>
  <dcterms:modified xsi:type="dcterms:W3CDTF">2020-06-03T13:56:00Z</dcterms:modified>
</cp:coreProperties>
</file>