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9D6" w:rsidRPr="001029D6" w:rsidRDefault="001029D6" w:rsidP="001029D6">
      <w:pPr>
        <w:spacing w:after="0" w:line="240" w:lineRule="auto"/>
        <w:jc w:val="center"/>
        <w:rPr>
          <w:rFonts w:ascii="Times New Roman" w:eastAsia="Times New Roman" w:hAnsi="Times New Roman" w:cs="PT Bold Heading"/>
          <w:b/>
          <w:bCs/>
          <w:color w:val="008000"/>
          <w:sz w:val="32"/>
          <w:szCs w:val="32"/>
          <w:lang w:eastAsia="ar-SA"/>
        </w:rPr>
      </w:pPr>
      <w:r w:rsidRPr="001029D6">
        <w:rPr>
          <w:rFonts w:ascii="Times New Roman" w:eastAsia="Times New Roman" w:hAnsi="Times New Roman" w:cs="PT Bold Heading" w:hint="cs"/>
          <w:b/>
          <w:bCs/>
          <w:color w:val="008000"/>
          <w:sz w:val="32"/>
          <w:szCs w:val="32"/>
          <w:rtl/>
          <w:lang w:eastAsia="ar-SA"/>
        </w:rPr>
        <w:t xml:space="preserve">الطعن رقم 19 لسنة 48 ق </w:t>
      </w:r>
      <w:r w:rsidRPr="001029D6">
        <w:rPr>
          <w:rFonts w:ascii="Times New Roman" w:eastAsia="Times New Roman" w:hAnsi="Times New Roman" w:cs="Times New Roman" w:hint="cs"/>
          <w:b/>
          <w:bCs/>
          <w:color w:val="008000"/>
          <w:sz w:val="32"/>
          <w:szCs w:val="32"/>
          <w:rtl/>
          <w:lang w:eastAsia="ar-SA"/>
        </w:rPr>
        <w:t>-</w:t>
      </w:r>
      <w:r w:rsidRPr="001029D6">
        <w:rPr>
          <w:rFonts w:ascii="Times New Roman" w:eastAsia="Times New Roman" w:hAnsi="Times New Roman" w:cs="PT Bold Heading" w:hint="cs"/>
          <w:b/>
          <w:bCs/>
          <w:color w:val="008000"/>
          <w:sz w:val="32"/>
          <w:szCs w:val="32"/>
          <w:rtl/>
          <w:lang w:eastAsia="ar-SA"/>
        </w:rPr>
        <w:t xml:space="preserve"> جلسة 21-2-1979</w:t>
      </w:r>
    </w:p>
    <w:p w:rsidR="001029D6" w:rsidRPr="001029D6" w:rsidRDefault="001029D6" w:rsidP="001029D6">
      <w:pPr>
        <w:spacing w:after="0" w:line="240" w:lineRule="auto"/>
        <w:jc w:val="center"/>
        <w:rPr>
          <w:rFonts w:ascii="Times New Roman" w:eastAsia="Times New Roman" w:hAnsi="Times New Roman" w:cs="PT Bold Heading"/>
          <w:b/>
          <w:bCs/>
          <w:color w:val="008000"/>
          <w:sz w:val="32"/>
          <w:szCs w:val="32"/>
          <w:lang w:eastAsia="ar-SA"/>
        </w:rPr>
      </w:pPr>
      <w:r w:rsidRPr="001029D6">
        <w:rPr>
          <w:rFonts w:ascii="Times New Roman" w:eastAsia="Times New Roman" w:hAnsi="Times New Roman" w:cs="PT Bold Heading" w:hint="cs"/>
          <w:b/>
          <w:bCs/>
          <w:color w:val="008000"/>
          <w:sz w:val="32"/>
          <w:szCs w:val="32"/>
          <w:rtl/>
          <w:lang w:eastAsia="ar-SA"/>
        </w:rPr>
        <w:t>الموضوع ،  و  الموجز :</w:t>
      </w:r>
    </w:p>
    <w:p w:rsidR="001029D6" w:rsidRPr="001029D6" w:rsidRDefault="001029D6" w:rsidP="001029D6">
      <w:pPr>
        <w:spacing w:after="0" w:line="240" w:lineRule="auto"/>
        <w:jc w:val="lowKashida"/>
        <w:rPr>
          <w:rFonts w:ascii="Times New Roman" w:eastAsia="Times New Roman" w:hAnsi="Times New Roman" w:cs="Simplified Arabic"/>
          <w:b/>
          <w:bCs/>
          <w:sz w:val="32"/>
          <w:szCs w:val="32"/>
        </w:rPr>
      </w:pPr>
    </w:p>
    <w:p w:rsidR="001029D6" w:rsidRPr="001029D6" w:rsidRDefault="001029D6" w:rsidP="001029D6">
      <w:pPr>
        <w:spacing w:after="0" w:line="240" w:lineRule="auto"/>
        <w:jc w:val="lowKashida"/>
        <w:rPr>
          <w:rFonts w:ascii="Times New Roman" w:eastAsia="Times New Roman" w:hAnsi="Times New Roman" w:cs="Simplified Arabic"/>
          <w:b/>
          <w:bCs/>
          <w:sz w:val="28"/>
          <w:szCs w:val="28"/>
        </w:rPr>
      </w:pPr>
      <w:r w:rsidRPr="001029D6">
        <w:rPr>
          <w:rFonts w:ascii="Simplified Arabic" w:eastAsia="Times New Roman" w:hAnsi="Simplified Arabic" w:cs="Simplified Arabic"/>
          <w:b/>
          <w:bCs/>
          <w:sz w:val="32"/>
          <w:szCs w:val="32"/>
          <w:rtl/>
        </w:rPr>
        <w:t xml:space="preserve">(1) </w:t>
      </w:r>
      <w:r w:rsidRPr="001029D6">
        <w:rPr>
          <w:rFonts w:ascii="Simplified Arabic" w:eastAsia="Times New Roman" w:hAnsi="Simplified Arabic" w:cs="Simplified Arabic"/>
          <w:b/>
          <w:bCs/>
          <w:sz w:val="28"/>
          <w:szCs w:val="24"/>
          <w:rtl/>
        </w:rPr>
        <w:t xml:space="preserve">   </w:t>
      </w:r>
      <w:r w:rsidRPr="001029D6">
        <w:rPr>
          <w:rFonts w:ascii="Simplified Arabic" w:eastAsia="Times New Roman" w:hAnsi="Simplified Arabic" w:cs="Simplified Arabic"/>
          <w:b/>
          <w:bCs/>
          <w:sz w:val="28"/>
          <w:szCs w:val="28"/>
          <w:rtl/>
        </w:rPr>
        <w:t xml:space="preserve"> أحوال شخصية - طلاق</w:t>
      </w:r>
    </w:p>
    <w:p w:rsidR="001029D6" w:rsidRPr="001029D6" w:rsidRDefault="001029D6" w:rsidP="001029D6">
      <w:pPr>
        <w:spacing w:after="0" w:line="240" w:lineRule="auto"/>
        <w:jc w:val="lowKashida"/>
        <w:rPr>
          <w:rFonts w:ascii="Times New Roman" w:eastAsia="Times New Roman" w:hAnsi="Times New Roman" w:cs="Simplified Arabic"/>
          <w:sz w:val="28"/>
          <w:szCs w:val="28"/>
        </w:rPr>
      </w:pPr>
      <w:r w:rsidRPr="001029D6">
        <w:rPr>
          <w:rFonts w:ascii="Times New Roman" w:eastAsia="Times New Roman" w:hAnsi="Times New Roman" w:cs="Simplified Arabic"/>
          <w:sz w:val="28"/>
          <w:szCs w:val="28"/>
        </w:rPr>
        <w:t>-</w:t>
      </w:r>
      <w:r w:rsidRPr="001029D6">
        <w:rPr>
          <w:rFonts w:ascii="Simplified Arabic" w:eastAsia="Times New Roman" w:hAnsi="Simplified Arabic" w:cs="Simplified Arabic"/>
          <w:sz w:val="28"/>
          <w:szCs w:val="28"/>
          <w:rtl/>
        </w:rPr>
        <w:t xml:space="preserve"> التطليق </w:t>
      </w:r>
      <w:proofErr w:type="gramStart"/>
      <w:r w:rsidRPr="001029D6">
        <w:rPr>
          <w:rFonts w:ascii="Simplified Arabic" w:eastAsia="Times New Roman" w:hAnsi="Simplified Arabic" w:cs="Simplified Arabic"/>
          <w:sz w:val="28"/>
          <w:szCs w:val="28"/>
          <w:rtl/>
        </w:rPr>
        <w:t>للضرر .</w:t>
      </w:r>
      <w:proofErr w:type="gramEnd"/>
      <w:r w:rsidRPr="001029D6">
        <w:rPr>
          <w:rFonts w:ascii="Simplified Arabic" w:eastAsia="Times New Roman" w:hAnsi="Simplified Arabic" w:cs="Simplified Arabic"/>
          <w:sz w:val="28"/>
          <w:szCs w:val="28"/>
          <w:rtl/>
        </w:rPr>
        <w:t xml:space="preserve"> مأخوذ عن المذهب المالكي . الضرر الذي لا يستطاع معه دوام العشرة . لمحكمة الموضوع تقدير أسبابه</w:t>
      </w:r>
    </w:p>
    <w:p w:rsidR="001029D6" w:rsidRPr="001029D6" w:rsidRDefault="001029D6" w:rsidP="001029D6">
      <w:pPr>
        <w:spacing w:after="0" w:line="240" w:lineRule="auto"/>
        <w:jc w:val="lowKashida"/>
        <w:rPr>
          <w:rFonts w:ascii="Times New Roman" w:eastAsia="Times New Roman" w:hAnsi="Times New Roman" w:cs="Simplified Arabic"/>
          <w:b/>
          <w:bCs/>
          <w:sz w:val="28"/>
          <w:szCs w:val="24"/>
        </w:rPr>
      </w:pPr>
    </w:p>
    <w:p w:rsidR="001029D6" w:rsidRPr="001029D6" w:rsidRDefault="001029D6" w:rsidP="001029D6">
      <w:pPr>
        <w:spacing w:after="0" w:line="240" w:lineRule="auto"/>
        <w:jc w:val="lowKashida"/>
        <w:rPr>
          <w:rFonts w:ascii="Times New Roman" w:eastAsia="Times New Roman" w:hAnsi="Times New Roman" w:cs="Simplified Arabic"/>
          <w:b/>
          <w:bCs/>
          <w:sz w:val="28"/>
          <w:szCs w:val="28"/>
        </w:rPr>
      </w:pPr>
      <w:r w:rsidRPr="001029D6">
        <w:rPr>
          <w:rFonts w:ascii="Simplified Arabic" w:eastAsia="Times New Roman" w:hAnsi="Simplified Arabic" w:cs="Simplified Arabic"/>
          <w:b/>
          <w:bCs/>
          <w:sz w:val="32"/>
          <w:szCs w:val="32"/>
          <w:rtl/>
        </w:rPr>
        <w:t xml:space="preserve">(2) </w:t>
      </w:r>
      <w:r w:rsidRPr="001029D6">
        <w:rPr>
          <w:rFonts w:ascii="Simplified Arabic" w:eastAsia="Times New Roman" w:hAnsi="Simplified Arabic" w:cs="Simplified Arabic"/>
          <w:b/>
          <w:bCs/>
          <w:sz w:val="28"/>
          <w:szCs w:val="24"/>
          <w:rtl/>
        </w:rPr>
        <w:t xml:space="preserve">   </w:t>
      </w:r>
      <w:r w:rsidRPr="001029D6">
        <w:rPr>
          <w:rFonts w:ascii="Simplified Arabic" w:eastAsia="Times New Roman" w:hAnsi="Simplified Arabic" w:cs="Simplified Arabic"/>
          <w:b/>
          <w:bCs/>
          <w:sz w:val="28"/>
          <w:szCs w:val="28"/>
          <w:rtl/>
        </w:rPr>
        <w:t>أحوال شخصية - زواج</w:t>
      </w:r>
    </w:p>
    <w:p w:rsidR="001029D6" w:rsidRPr="001029D6" w:rsidRDefault="001029D6" w:rsidP="001029D6">
      <w:pPr>
        <w:spacing w:after="0" w:line="240" w:lineRule="auto"/>
        <w:jc w:val="lowKashida"/>
        <w:rPr>
          <w:rFonts w:ascii="Times New Roman" w:eastAsia="Times New Roman" w:hAnsi="Times New Roman" w:cs="Simplified Arabic"/>
          <w:b/>
          <w:bCs/>
          <w:sz w:val="28"/>
          <w:szCs w:val="24"/>
        </w:rPr>
      </w:pPr>
    </w:p>
    <w:p w:rsidR="001029D6" w:rsidRPr="001029D6" w:rsidRDefault="001029D6" w:rsidP="001029D6">
      <w:pPr>
        <w:spacing w:after="0" w:line="240" w:lineRule="auto"/>
        <w:jc w:val="lowKashida"/>
        <w:rPr>
          <w:rFonts w:ascii="Times New Roman" w:eastAsia="Times New Roman" w:hAnsi="Times New Roman" w:cs="Simplified Arabic"/>
          <w:sz w:val="28"/>
          <w:szCs w:val="28"/>
        </w:rPr>
      </w:pPr>
      <w:r w:rsidRPr="001029D6">
        <w:rPr>
          <w:rFonts w:ascii="Times New Roman" w:eastAsia="Times New Roman" w:hAnsi="Times New Roman" w:cs="Simplified Arabic"/>
          <w:sz w:val="28"/>
          <w:szCs w:val="28"/>
        </w:rPr>
        <w:t>-</w:t>
      </w:r>
      <w:r w:rsidRPr="001029D6">
        <w:rPr>
          <w:rFonts w:ascii="Simplified Arabic" w:eastAsia="Times New Roman" w:hAnsi="Simplified Arabic" w:cs="Simplified Arabic"/>
          <w:sz w:val="28"/>
          <w:szCs w:val="28"/>
          <w:rtl/>
        </w:rPr>
        <w:t xml:space="preserve"> </w:t>
      </w:r>
      <w:r w:rsidRPr="001029D6">
        <w:rPr>
          <w:rFonts w:ascii="Simplified Arabic" w:eastAsia="Times New Roman" w:hAnsi="Simplified Arabic" w:cs="Simplified Arabic" w:hint="cs"/>
          <w:sz w:val="28"/>
          <w:szCs w:val="28"/>
          <w:rtl/>
        </w:rPr>
        <w:t>المهر ليس شرطاً لصحة النكاح ، للزوجة الامتناع عن الدخول في طاعة زوجها حتي تستوفي العاجل منه دون أن تعد ناشزاً</w:t>
      </w:r>
    </w:p>
    <w:p w:rsidR="001029D6" w:rsidRPr="001029D6" w:rsidRDefault="001029D6" w:rsidP="001029D6">
      <w:pPr>
        <w:spacing w:after="0" w:line="240" w:lineRule="auto"/>
        <w:jc w:val="lowKashida"/>
        <w:rPr>
          <w:rFonts w:ascii="Times New Roman" w:eastAsia="Times New Roman" w:hAnsi="Times New Roman" w:cs="Simplified Arabic"/>
          <w:b/>
          <w:bCs/>
          <w:sz w:val="28"/>
          <w:szCs w:val="24"/>
        </w:rPr>
      </w:pPr>
    </w:p>
    <w:p w:rsidR="001029D6" w:rsidRPr="001029D6" w:rsidRDefault="001029D6" w:rsidP="001029D6">
      <w:pPr>
        <w:spacing w:after="0" w:line="240" w:lineRule="auto"/>
        <w:jc w:val="lowKashida"/>
        <w:rPr>
          <w:rFonts w:ascii="Simplified Arabic" w:eastAsia="Times New Roman" w:hAnsi="Simplified Arabic" w:cs="Simplified Arabic"/>
          <w:b/>
          <w:bCs/>
          <w:sz w:val="28"/>
          <w:szCs w:val="28"/>
        </w:rPr>
      </w:pPr>
      <w:r w:rsidRPr="001029D6">
        <w:rPr>
          <w:rFonts w:ascii="Simplified Arabic" w:eastAsia="Times New Roman" w:hAnsi="Simplified Arabic" w:cs="Simplified Arabic"/>
          <w:b/>
          <w:bCs/>
          <w:sz w:val="32"/>
          <w:szCs w:val="32"/>
          <w:rtl/>
        </w:rPr>
        <w:t xml:space="preserve">(3) </w:t>
      </w:r>
      <w:r w:rsidRPr="001029D6">
        <w:rPr>
          <w:rFonts w:ascii="Simplified Arabic" w:eastAsia="Times New Roman" w:hAnsi="Simplified Arabic" w:cs="Simplified Arabic"/>
          <w:b/>
          <w:bCs/>
          <w:sz w:val="28"/>
          <w:szCs w:val="24"/>
          <w:rtl/>
        </w:rPr>
        <w:t xml:space="preserve">   </w:t>
      </w:r>
      <w:r w:rsidRPr="001029D6">
        <w:rPr>
          <w:rFonts w:ascii="Simplified Arabic" w:eastAsia="Times New Roman" w:hAnsi="Simplified Arabic" w:cs="Simplified Arabic"/>
          <w:b/>
          <w:bCs/>
          <w:sz w:val="28"/>
          <w:szCs w:val="28"/>
          <w:rtl/>
        </w:rPr>
        <w:t>أحوال شخصية - طلاق</w:t>
      </w:r>
    </w:p>
    <w:p w:rsidR="001029D6" w:rsidRPr="001029D6" w:rsidRDefault="001029D6" w:rsidP="001029D6">
      <w:pPr>
        <w:spacing w:after="0" w:line="240" w:lineRule="auto"/>
        <w:jc w:val="lowKashida"/>
        <w:rPr>
          <w:rFonts w:ascii="Times New Roman" w:eastAsia="Times New Roman" w:hAnsi="Times New Roman" w:cs="Simplified Arabic"/>
          <w:sz w:val="28"/>
          <w:szCs w:val="28"/>
          <w:rtl/>
        </w:rPr>
      </w:pPr>
    </w:p>
    <w:p w:rsidR="001029D6" w:rsidRPr="001029D6" w:rsidRDefault="001029D6" w:rsidP="001029D6">
      <w:pPr>
        <w:spacing w:after="0" w:line="240" w:lineRule="auto"/>
        <w:jc w:val="lowKashida"/>
        <w:rPr>
          <w:rFonts w:ascii="Times New Roman" w:eastAsia="Times New Roman" w:hAnsi="Times New Roman" w:cs="Simplified Arabic"/>
          <w:sz w:val="28"/>
          <w:szCs w:val="28"/>
        </w:rPr>
      </w:pPr>
      <w:r w:rsidRPr="001029D6">
        <w:rPr>
          <w:rFonts w:ascii="Times New Roman" w:eastAsia="Times New Roman" w:hAnsi="Times New Roman" w:cs="Simplified Arabic"/>
          <w:sz w:val="28"/>
          <w:szCs w:val="28"/>
        </w:rPr>
        <w:t>-</w:t>
      </w:r>
      <w:r w:rsidRPr="001029D6">
        <w:rPr>
          <w:rFonts w:ascii="Simplified Arabic" w:eastAsia="Times New Roman" w:hAnsi="Simplified Arabic" w:cs="Simplified Arabic"/>
          <w:sz w:val="28"/>
          <w:szCs w:val="28"/>
          <w:rtl/>
        </w:rPr>
        <w:t xml:space="preserve"> إمتناع الزوجة عن الدخول في طاعة زوجها لعدم إيفائها عاجل </w:t>
      </w:r>
      <w:proofErr w:type="gramStart"/>
      <w:r w:rsidRPr="001029D6">
        <w:rPr>
          <w:rFonts w:ascii="Simplified Arabic" w:eastAsia="Times New Roman" w:hAnsi="Simplified Arabic" w:cs="Simplified Arabic"/>
          <w:sz w:val="28"/>
          <w:szCs w:val="28"/>
          <w:rtl/>
        </w:rPr>
        <w:t>صداقها .</w:t>
      </w:r>
      <w:proofErr w:type="gramEnd"/>
      <w:r w:rsidRPr="001029D6">
        <w:rPr>
          <w:rFonts w:ascii="Simplified Arabic" w:eastAsia="Times New Roman" w:hAnsi="Simplified Arabic" w:cs="Simplified Arabic"/>
          <w:sz w:val="28"/>
          <w:szCs w:val="28"/>
          <w:rtl/>
        </w:rPr>
        <w:t xml:space="preserve"> القضاء بتطليقها منه للضرر المبين في هجره إياها . صحيح . إبداء الزوج رغبته في دفع عاجل الصداق أمام المحكمة لا أثر له</w:t>
      </w:r>
    </w:p>
    <w:p w:rsidR="001029D6" w:rsidRPr="001029D6" w:rsidRDefault="001029D6" w:rsidP="001029D6">
      <w:pPr>
        <w:spacing w:after="0" w:line="240" w:lineRule="auto"/>
        <w:jc w:val="lowKashida"/>
        <w:rPr>
          <w:rFonts w:ascii="Simplified Arabic" w:eastAsia="Times New Roman" w:hAnsi="Simplified Arabic" w:cs="Simplified Arabic"/>
          <w:b/>
          <w:bCs/>
          <w:sz w:val="28"/>
          <w:szCs w:val="28"/>
        </w:rPr>
      </w:pPr>
      <w:r w:rsidRPr="001029D6">
        <w:rPr>
          <w:rFonts w:ascii="Simplified Arabic" w:eastAsia="Times New Roman" w:hAnsi="Simplified Arabic" w:cs="Simplified Arabic"/>
          <w:b/>
          <w:bCs/>
          <w:sz w:val="32"/>
          <w:szCs w:val="32"/>
          <w:rtl/>
        </w:rPr>
        <w:t xml:space="preserve">(4) </w:t>
      </w:r>
      <w:r w:rsidRPr="001029D6">
        <w:rPr>
          <w:rFonts w:ascii="Simplified Arabic" w:eastAsia="Times New Roman" w:hAnsi="Simplified Arabic" w:cs="Simplified Arabic"/>
          <w:b/>
          <w:bCs/>
          <w:sz w:val="28"/>
          <w:szCs w:val="24"/>
          <w:rtl/>
        </w:rPr>
        <w:t xml:space="preserve">   </w:t>
      </w:r>
      <w:r w:rsidRPr="001029D6">
        <w:rPr>
          <w:rFonts w:ascii="Simplified Arabic" w:eastAsia="Times New Roman" w:hAnsi="Simplified Arabic" w:cs="Simplified Arabic"/>
          <w:b/>
          <w:bCs/>
          <w:sz w:val="28"/>
          <w:szCs w:val="28"/>
          <w:rtl/>
        </w:rPr>
        <w:t>أحوال شخصية - دعوى</w:t>
      </w:r>
    </w:p>
    <w:p w:rsidR="001029D6" w:rsidRPr="001029D6" w:rsidRDefault="001029D6" w:rsidP="001029D6">
      <w:pPr>
        <w:spacing w:after="0" w:line="240" w:lineRule="auto"/>
        <w:jc w:val="lowKashida"/>
        <w:rPr>
          <w:rFonts w:ascii="Times New Roman" w:eastAsia="Times New Roman" w:hAnsi="Times New Roman" w:cs="Simplified Arabic"/>
          <w:b/>
          <w:bCs/>
          <w:sz w:val="28"/>
          <w:szCs w:val="24"/>
          <w:rtl/>
        </w:rPr>
      </w:pPr>
    </w:p>
    <w:p w:rsidR="001029D6" w:rsidRPr="001029D6" w:rsidRDefault="001029D6" w:rsidP="001029D6">
      <w:pPr>
        <w:spacing w:after="0" w:line="240" w:lineRule="auto"/>
        <w:jc w:val="lowKashida"/>
        <w:rPr>
          <w:rFonts w:ascii="Times New Roman" w:eastAsia="Times New Roman" w:hAnsi="Times New Roman" w:cs="Simplified Arabic"/>
          <w:sz w:val="28"/>
          <w:szCs w:val="28"/>
        </w:rPr>
      </w:pPr>
      <w:r w:rsidRPr="001029D6">
        <w:rPr>
          <w:rFonts w:ascii="Times New Roman" w:eastAsia="Times New Roman" w:hAnsi="Times New Roman" w:cs="Simplified Arabic"/>
          <w:sz w:val="28"/>
          <w:szCs w:val="28"/>
        </w:rPr>
        <w:t>-</w:t>
      </w:r>
      <w:r w:rsidRPr="001029D6">
        <w:rPr>
          <w:rFonts w:ascii="Simplified Arabic" w:eastAsia="Times New Roman" w:hAnsi="Simplified Arabic" w:cs="Simplified Arabic"/>
          <w:sz w:val="28"/>
          <w:szCs w:val="28"/>
          <w:rtl/>
        </w:rPr>
        <w:t xml:space="preserve"> إقامة الزوج دعوي </w:t>
      </w:r>
      <w:proofErr w:type="gramStart"/>
      <w:r w:rsidRPr="001029D6">
        <w:rPr>
          <w:rFonts w:ascii="Simplified Arabic" w:eastAsia="Times New Roman" w:hAnsi="Simplified Arabic" w:cs="Simplified Arabic"/>
          <w:sz w:val="28"/>
          <w:szCs w:val="28"/>
          <w:rtl/>
        </w:rPr>
        <w:t>طاعة .</w:t>
      </w:r>
      <w:proofErr w:type="gramEnd"/>
      <w:r w:rsidRPr="001029D6">
        <w:rPr>
          <w:rFonts w:ascii="Simplified Arabic" w:eastAsia="Times New Roman" w:hAnsi="Simplified Arabic" w:cs="Simplified Arabic"/>
          <w:sz w:val="28"/>
          <w:szCs w:val="28"/>
          <w:rtl/>
        </w:rPr>
        <w:t xml:space="preserve"> لا تمنع من نظر دعوي التطليق للضرر التي تقيمها الزوجة . إختلافهما موضوعا وسبباً .</w:t>
      </w:r>
    </w:p>
    <w:p w:rsidR="001029D6" w:rsidRPr="001029D6" w:rsidRDefault="001029D6" w:rsidP="001029D6">
      <w:pPr>
        <w:spacing w:after="0" w:line="240" w:lineRule="auto"/>
        <w:jc w:val="lowKashida"/>
        <w:rPr>
          <w:rFonts w:ascii="Simplified Arabic" w:eastAsia="Times New Roman" w:hAnsi="Simplified Arabic" w:cs="Simplified Arabic"/>
          <w:b/>
          <w:bCs/>
          <w:sz w:val="28"/>
          <w:szCs w:val="24"/>
        </w:rPr>
      </w:pPr>
    </w:p>
    <w:p w:rsidR="001029D6" w:rsidRPr="001029D6" w:rsidRDefault="001029D6" w:rsidP="001029D6">
      <w:pPr>
        <w:spacing w:after="0" w:line="240" w:lineRule="auto"/>
        <w:jc w:val="lowKashida"/>
        <w:rPr>
          <w:rFonts w:ascii="Simplified Arabic" w:eastAsia="Times New Roman" w:hAnsi="Simplified Arabic" w:cs="Simplified Arabic"/>
          <w:b/>
          <w:bCs/>
          <w:sz w:val="28"/>
          <w:szCs w:val="24"/>
          <w:rtl/>
        </w:rPr>
      </w:pPr>
    </w:p>
    <w:p w:rsidR="001029D6" w:rsidRPr="001029D6" w:rsidRDefault="001029D6" w:rsidP="001029D6">
      <w:pPr>
        <w:spacing w:after="0" w:line="240" w:lineRule="auto"/>
        <w:jc w:val="center"/>
        <w:rPr>
          <w:rFonts w:ascii="Times New Roman" w:eastAsia="Times New Roman" w:hAnsi="Times New Roman" w:cs="PT Bold Heading"/>
          <w:b/>
          <w:bCs/>
          <w:color w:val="008000"/>
          <w:sz w:val="32"/>
          <w:szCs w:val="32"/>
          <w:rtl/>
          <w:lang w:eastAsia="ar-SA"/>
        </w:rPr>
      </w:pPr>
      <w:r w:rsidRPr="001029D6">
        <w:rPr>
          <w:rFonts w:ascii="Times New Roman" w:eastAsia="Times New Roman" w:hAnsi="Times New Roman" w:cs="PT Bold Heading" w:hint="cs"/>
          <w:b/>
          <w:bCs/>
          <w:color w:val="008000"/>
          <w:sz w:val="32"/>
          <w:szCs w:val="32"/>
          <w:rtl/>
          <w:lang w:eastAsia="ar-SA"/>
        </w:rPr>
        <w:t>القاعدة</w:t>
      </w:r>
    </w:p>
    <w:p w:rsidR="001029D6" w:rsidRPr="001029D6" w:rsidRDefault="001029D6" w:rsidP="001029D6">
      <w:pPr>
        <w:spacing w:after="0" w:line="240" w:lineRule="auto"/>
        <w:jc w:val="lowKashida"/>
        <w:rPr>
          <w:rFonts w:ascii="Times New Roman" w:eastAsia="Times New Roman" w:hAnsi="Times New Roman" w:cs="Simplified Arabic"/>
          <w:sz w:val="28"/>
          <w:szCs w:val="28"/>
        </w:rPr>
      </w:pPr>
      <w:r w:rsidRPr="001029D6">
        <w:rPr>
          <w:rFonts w:ascii="Simplified Arabic" w:eastAsia="Times New Roman" w:hAnsi="Simplified Arabic" w:cs="Simplified Arabic"/>
          <w:sz w:val="28"/>
          <w:szCs w:val="28"/>
          <w:rtl/>
        </w:rPr>
        <w:t xml:space="preserve">1- التطليق للضرر الذى تحكمه المادة السادسة من المرسوم بقانون رقم 25 لسنة 1929 مستقى من مذهب المالكية ، و لم يعرف المشرع المقصود بالأضرار المشار إليه فيها ، و إقتصر على وصفه بأنه مما لا يستطاع معه دوام العشرة بين أمثالهما ، و إذ كان المقرر أنه إذا أطلق النص فى التشريع وجب الرجوع إلى مأخذه و كانت مضارة الزوج وفق هذا المذهب تتمثل فى كل إيذاء للزوجة بالقول أو بالفعل بحيث تعد معاملة الرجل فى العرف معاملة شاذة ضارة </w:t>
      </w:r>
      <w:r w:rsidRPr="001029D6">
        <w:rPr>
          <w:rFonts w:ascii="Simplified Arabic" w:eastAsia="Times New Roman" w:hAnsi="Simplified Arabic" w:cs="Simplified Arabic"/>
          <w:sz w:val="28"/>
          <w:szCs w:val="28"/>
          <w:rtl/>
        </w:rPr>
        <w:lastRenderedPageBreak/>
        <w:t>تشكو منها المرأة أو لا تطبق الصبر عليها ، فهى بهذه المثابة كثيرة الأسباب متعددة المناحى متروك تعددها لقاضى الموضوع ، مناطها أن تبلغ المضارة حداً يحمل المرأة على طلب الفرقة .</w:t>
      </w:r>
    </w:p>
    <w:p w:rsidR="001029D6" w:rsidRPr="001029D6" w:rsidRDefault="001029D6" w:rsidP="001029D6">
      <w:pPr>
        <w:spacing w:after="0" w:line="240" w:lineRule="auto"/>
        <w:jc w:val="lowKashida"/>
        <w:rPr>
          <w:rFonts w:ascii="Times New Roman" w:eastAsia="Times New Roman" w:hAnsi="Times New Roman" w:cs="Simplified Arabic"/>
          <w:sz w:val="28"/>
          <w:szCs w:val="28"/>
        </w:rPr>
      </w:pPr>
    </w:p>
    <w:p w:rsidR="001029D6" w:rsidRPr="001029D6" w:rsidRDefault="001029D6" w:rsidP="001029D6">
      <w:pPr>
        <w:spacing w:after="0" w:line="240" w:lineRule="auto"/>
        <w:jc w:val="lowKashida"/>
        <w:rPr>
          <w:rFonts w:ascii="Times New Roman" w:eastAsia="Times New Roman" w:hAnsi="Times New Roman" w:cs="Simplified Arabic"/>
          <w:sz w:val="28"/>
          <w:szCs w:val="28"/>
        </w:rPr>
      </w:pPr>
      <w:r w:rsidRPr="001029D6">
        <w:rPr>
          <w:rFonts w:ascii="Simplified Arabic" w:eastAsia="Times New Roman" w:hAnsi="Simplified Arabic" w:cs="Simplified Arabic"/>
          <w:sz w:val="28"/>
          <w:szCs w:val="28"/>
          <w:rtl/>
        </w:rPr>
        <w:t>2- الإجماع على أن أداء المهر واجب شرعاً للزوجة على زوجها إبانة لشرف المحل و إن صح النكاح بدونه بحيث يجوز لها أن تمتنع عن أن تزف إلى زوجها و الدخول فى طاعته حتى تستوفى الحال من صداقها الذى إتفقا على تعجيله ، و لا تعد بهذا الامتناع ناشزاً عن طاعته .</w:t>
      </w:r>
    </w:p>
    <w:p w:rsidR="001029D6" w:rsidRPr="001029D6" w:rsidRDefault="001029D6" w:rsidP="001029D6">
      <w:pPr>
        <w:spacing w:after="0" w:line="240" w:lineRule="auto"/>
        <w:jc w:val="lowKashida"/>
        <w:rPr>
          <w:rFonts w:ascii="Times New Roman" w:eastAsia="Times New Roman" w:hAnsi="Times New Roman" w:cs="Simplified Arabic"/>
          <w:sz w:val="28"/>
          <w:szCs w:val="28"/>
        </w:rPr>
      </w:pPr>
    </w:p>
    <w:p w:rsidR="001029D6" w:rsidRPr="001029D6" w:rsidRDefault="001029D6" w:rsidP="001029D6">
      <w:pPr>
        <w:spacing w:after="0" w:line="240" w:lineRule="auto"/>
        <w:jc w:val="lowKashida"/>
        <w:rPr>
          <w:rFonts w:ascii="Times New Roman" w:eastAsia="Times New Roman" w:hAnsi="Times New Roman" w:cs="Simplified Arabic"/>
          <w:sz w:val="28"/>
          <w:szCs w:val="28"/>
        </w:rPr>
      </w:pPr>
      <w:r w:rsidRPr="001029D6">
        <w:rPr>
          <w:rFonts w:ascii="Simplified Arabic" w:eastAsia="Times New Roman" w:hAnsi="Simplified Arabic" w:cs="Simplified Arabic"/>
          <w:sz w:val="28"/>
          <w:szCs w:val="28"/>
          <w:rtl/>
        </w:rPr>
        <w:t>3- إذ كان الدافع فى الدعوى أن المطعون عليها أقامتها طالبة التطليق للضرر وفق المادة السادسة من القانون رقم 25 لسنة 1929 ، و كان البين من مدونات الحكم الإبتدائى و الحكم المطعون فيه المؤيد له أيتهما مبنياً قضاءهما بالتطليق لهذا السبب على سند مما لحقتها من مضارة مردها إلى تعمد الطاعنة عدم إبقائها معجل صداقها رغم أنه مثبت بالعقد بقاءه فى ذمته ، و رغم الأداء بذلك عند إستجوابه أمام محكمة أول درجة ثم فى صحيفة الاستئناف و أنه بذلك قد تركها معلقة رغم أنها شابة يخشى عليها من الفتنة ، و أنه لو كان يريدها حقاً لبادر بدفع الصداق المستحق لها ، و فاء من هذا الزوج لزوجته من أشد ضروب الضرر الذى ينال منها سواء كان ناجماً عن فعل إيجابى منه أو بفعل سلبى بالامتناع عن الوفاء بإلتزاماته نحوها ، فيكون دافعاً بسبب منه لا منها ، و كان لا مساغ لما يذهب إليه الطاعن من إبداء إستعداده أمام محكمة الموضوع لدفع معجل صداق جديد رغم إدعائه لسداده الحال منه المثبت فى وثيقة الزواج خلافاً لما إنتهى إليه الحكم لأن المناط فى التطبيق بسبب الضرر هو تحقق وقوعه ، و لا يمنع منه زواله أو محاولة محوه طالما قد وقع فعلاً .</w:t>
      </w:r>
    </w:p>
    <w:p w:rsidR="001029D6" w:rsidRPr="001029D6" w:rsidRDefault="001029D6" w:rsidP="001029D6">
      <w:pPr>
        <w:spacing w:after="0" w:line="240" w:lineRule="auto"/>
        <w:jc w:val="lowKashida"/>
        <w:rPr>
          <w:rFonts w:ascii="Times New Roman" w:eastAsia="Times New Roman" w:hAnsi="Times New Roman" w:cs="Simplified Arabic"/>
          <w:sz w:val="28"/>
          <w:szCs w:val="28"/>
        </w:rPr>
      </w:pPr>
    </w:p>
    <w:p w:rsidR="001029D6" w:rsidRPr="001029D6" w:rsidRDefault="001029D6" w:rsidP="001029D6">
      <w:pPr>
        <w:spacing w:after="0" w:line="240" w:lineRule="auto"/>
        <w:jc w:val="lowKashida"/>
        <w:rPr>
          <w:rFonts w:ascii="Times New Roman" w:eastAsia="Times New Roman" w:hAnsi="Times New Roman" w:cs="Simplified Arabic"/>
          <w:sz w:val="28"/>
          <w:szCs w:val="28"/>
        </w:rPr>
      </w:pPr>
      <w:r w:rsidRPr="001029D6">
        <w:rPr>
          <w:rFonts w:ascii="Simplified Arabic" w:eastAsia="Times New Roman" w:hAnsi="Simplified Arabic" w:cs="Simplified Arabic"/>
          <w:sz w:val="28"/>
          <w:szCs w:val="28"/>
          <w:rtl/>
        </w:rPr>
        <w:t>4- من المقرر أن دعوى التطليق للضرر تختلف فى موضوعها و سببها عن دعوى الطاعة ، و لا يمنع إقامتها من نظر دعوى التطليق .</w:t>
      </w:r>
    </w:p>
    <w:p w:rsidR="001029D6" w:rsidRPr="001029D6" w:rsidRDefault="001029D6" w:rsidP="001029D6">
      <w:pPr>
        <w:spacing w:after="0" w:line="240" w:lineRule="auto"/>
        <w:jc w:val="lowKashida"/>
        <w:rPr>
          <w:rFonts w:ascii="Times New Roman" w:eastAsia="Times New Roman" w:hAnsi="Times New Roman" w:cs="Simplified Arabic"/>
          <w:sz w:val="28"/>
          <w:szCs w:val="28"/>
        </w:rPr>
      </w:pPr>
    </w:p>
    <w:p w:rsidR="001029D6" w:rsidRPr="001029D6" w:rsidRDefault="001029D6" w:rsidP="001029D6">
      <w:pPr>
        <w:spacing w:after="0" w:line="240" w:lineRule="auto"/>
        <w:jc w:val="center"/>
        <w:rPr>
          <w:rFonts w:ascii="Times New Roman" w:eastAsia="Times New Roman" w:hAnsi="Times New Roman" w:cs="Simplified Arabic"/>
          <w:sz w:val="24"/>
          <w:szCs w:val="24"/>
        </w:rPr>
      </w:pPr>
      <w:r w:rsidRPr="001029D6">
        <w:rPr>
          <w:rFonts w:ascii="Simplified Arabic" w:eastAsia="Times New Roman" w:hAnsi="Simplified Arabic" w:cs="Simplified Arabic"/>
          <w:sz w:val="24"/>
          <w:szCs w:val="24"/>
          <w:rtl/>
        </w:rPr>
        <w:t>" سنة المكتب الفنى "  30 " رقم الصفحة - 588 -  قاعدة رقم –   -  "</w:t>
      </w:r>
    </w:p>
    <w:p w:rsidR="001029D6" w:rsidRPr="001029D6" w:rsidRDefault="001029D6" w:rsidP="001029D6">
      <w:pPr>
        <w:spacing w:after="0" w:line="240" w:lineRule="auto"/>
        <w:jc w:val="lowKashida"/>
        <w:rPr>
          <w:rFonts w:ascii="Times New Roman" w:eastAsia="Times New Roman" w:hAnsi="Times New Roman" w:cs="Simplified Arabic"/>
          <w:sz w:val="28"/>
          <w:szCs w:val="28"/>
        </w:rPr>
      </w:pPr>
    </w:p>
    <w:p w:rsidR="001029D6" w:rsidRPr="001029D6" w:rsidRDefault="001029D6" w:rsidP="001029D6">
      <w:pPr>
        <w:spacing w:after="0" w:line="240" w:lineRule="auto"/>
        <w:rPr>
          <w:rFonts w:ascii="Times New Roman" w:eastAsia="Times New Roman" w:hAnsi="Times New Roman" w:cs="Times New Roman"/>
          <w:sz w:val="24"/>
          <w:szCs w:val="24"/>
        </w:rPr>
      </w:pPr>
    </w:p>
    <w:p w:rsidR="003E5EDE" w:rsidRPr="001029D6" w:rsidRDefault="003E5EDE">
      <w:bookmarkStart w:id="0" w:name="_GoBack"/>
      <w:bookmarkEnd w:id="0"/>
    </w:p>
    <w:sectPr w:rsidR="003E5EDE" w:rsidRPr="001029D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B5E"/>
    <w:rsid w:val="0003272B"/>
    <w:rsid w:val="001029D6"/>
    <w:rsid w:val="003E5EDE"/>
    <w:rsid w:val="00823B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2020-06-03T13:29:00Z</dcterms:created>
  <dcterms:modified xsi:type="dcterms:W3CDTF">2020-06-03T13:29:00Z</dcterms:modified>
</cp:coreProperties>
</file>