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F4E" w:rsidRPr="00384F4E" w:rsidRDefault="00384F4E" w:rsidP="00384F4E">
      <w:pPr>
        <w:spacing w:after="0" w:line="240" w:lineRule="auto"/>
        <w:jc w:val="center"/>
        <w:rPr>
          <w:rFonts w:ascii="Times New Roman" w:eastAsia="Times New Roman" w:hAnsi="Times New Roman" w:cs="PT Bold Heading"/>
          <w:b/>
          <w:bCs/>
          <w:color w:val="008000"/>
          <w:sz w:val="32"/>
          <w:szCs w:val="32"/>
          <w:lang w:eastAsia="ar-SA"/>
        </w:rPr>
      </w:pPr>
      <w:r w:rsidRPr="00384F4E">
        <w:rPr>
          <w:rFonts w:ascii="Times New Roman" w:eastAsia="Times New Roman" w:hAnsi="Times New Roman" w:cs="PT Bold Heading" w:hint="cs"/>
          <w:b/>
          <w:bCs/>
          <w:color w:val="008000"/>
          <w:sz w:val="32"/>
          <w:szCs w:val="32"/>
          <w:rtl/>
          <w:lang w:eastAsia="ar-SA"/>
        </w:rPr>
        <w:t xml:space="preserve">الطعن رقم 281 لسنة 48 ق </w:t>
      </w:r>
      <w:r w:rsidRPr="00384F4E">
        <w:rPr>
          <w:rFonts w:ascii="Times New Roman" w:eastAsia="Times New Roman" w:hAnsi="Times New Roman" w:cs="Times New Roman" w:hint="cs"/>
          <w:b/>
          <w:bCs/>
          <w:color w:val="008000"/>
          <w:sz w:val="32"/>
          <w:szCs w:val="32"/>
          <w:rtl/>
          <w:lang w:eastAsia="ar-SA"/>
        </w:rPr>
        <w:t>-</w:t>
      </w:r>
      <w:r w:rsidRPr="00384F4E">
        <w:rPr>
          <w:rFonts w:ascii="Times New Roman" w:eastAsia="Times New Roman" w:hAnsi="Times New Roman" w:cs="PT Bold Heading" w:hint="cs"/>
          <w:b/>
          <w:bCs/>
          <w:color w:val="008000"/>
          <w:sz w:val="32"/>
          <w:szCs w:val="32"/>
          <w:rtl/>
          <w:lang w:eastAsia="ar-SA"/>
        </w:rPr>
        <w:t xml:space="preserve"> جلسة 21-3-1979</w:t>
      </w:r>
    </w:p>
    <w:p w:rsidR="00384F4E" w:rsidRPr="00384F4E" w:rsidRDefault="00384F4E" w:rsidP="00384F4E">
      <w:pPr>
        <w:spacing w:after="0" w:line="240" w:lineRule="auto"/>
        <w:jc w:val="center"/>
        <w:rPr>
          <w:rFonts w:ascii="Times New Roman" w:eastAsia="Times New Roman" w:hAnsi="Times New Roman" w:cs="PT Bold Heading"/>
          <w:b/>
          <w:bCs/>
          <w:color w:val="008000"/>
          <w:sz w:val="32"/>
          <w:szCs w:val="32"/>
          <w:lang w:eastAsia="ar-SA"/>
        </w:rPr>
      </w:pPr>
      <w:r w:rsidRPr="00384F4E">
        <w:rPr>
          <w:rFonts w:ascii="Times New Roman" w:eastAsia="Times New Roman" w:hAnsi="Times New Roman" w:cs="PT Bold Heading" w:hint="cs"/>
          <w:b/>
          <w:bCs/>
          <w:color w:val="008000"/>
          <w:sz w:val="32"/>
          <w:szCs w:val="32"/>
          <w:rtl/>
          <w:lang w:eastAsia="ar-SA"/>
        </w:rPr>
        <w:t>الموضوع ،  و  الموجز :</w:t>
      </w:r>
    </w:p>
    <w:p w:rsidR="00384F4E" w:rsidRPr="00384F4E" w:rsidRDefault="00384F4E" w:rsidP="00384F4E">
      <w:pPr>
        <w:spacing w:after="0" w:line="240" w:lineRule="auto"/>
        <w:jc w:val="lowKashida"/>
        <w:rPr>
          <w:rFonts w:ascii="Times New Roman" w:eastAsia="Times New Roman" w:hAnsi="Times New Roman" w:cs="Simplified Arabic"/>
          <w:b/>
          <w:bCs/>
          <w:sz w:val="32"/>
          <w:szCs w:val="32"/>
        </w:rPr>
      </w:pPr>
    </w:p>
    <w:p w:rsidR="00384F4E" w:rsidRPr="00384F4E" w:rsidRDefault="00384F4E" w:rsidP="00384F4E">
      <w:pPr>
        <w:spacing w:after="0" w:line="240" w:lineRule="auto"/>
        <w:jc w:val="lowKashida"/>
        <w:rPr>
          <w:rFonts w:ascii="Times New Roman" w:eastAsia="Times New Roman" w:hAnsi="Times New Roman" w:cs="Simplified Arabic"/>
          <w:b/>
          <w:bCs/>
          <w:sz w:val="28"/>
          <w:szCs w:val="28"/>
        </w:rPr>
      </w:pPr>
      <w:r w:rsidRPr="00384F4E">
        <w:rPr>
          <w:rFonts w:ascii="Simplified Arabic" w:eastAsia="Times New Roman" w:hAnsi="Simplified Arabic" w:cs="Simplified Arabic"/>
          <w:b/>
          <w:bCs/>
          <w:sz w:val="32"/>
          <w:szCs w:val="32"/>
          <w:rtl/>
        </w:rPr>
        <w:t xml:space="preserve">(1) </w:t>
      </w:r>
      <w:r w:rsidRPr="00384F4E">
        <w:rPr>
          <w:rFonts w:ascii="Simplified Arabic" w:eastAsia="Times New Roman" w:hAnsi="Simplified Arabic" w:cs="Simplified Arabic"/>
          <w:b/>
          <w:bCs/>
          <w:sz w:val="28"/>
          <w:szCs w:val="24"/>
          <w:rtl/>
        </w:rPr>
        <w:t xml:space="preserve">   </w:t>
      </w:r>
      <w:r w:rsidRPr="00384F4E">
        <w:rPr>
          <w:rFonts w:ascii="Simplified Arabic" w:eastAsia="Times New Roman" w:hAnsi="Simplified Arabic" w:cs="Simplified Arabic"/>
          <w:b/>
          <w:bCs/>
          <w:sz w:val="28"/>
          <w:szCs w:val="28"/>
          <w:rtl/>
        </w:rPr>
        <w:t xml:space="preserve"> إيجار</w:t>
      </w:r>
    </w:p>
    <w:p w:rsidR="00384F4E" w:rsidRPr="00384F4E" w:rsidRDefault="00384F4E" w:rsidP="00384F4E">
      <w:pPr>
        <w:spacing w:after="0" w:line="240" w:lineRule="auto"/>
        <w:jc w:val="lowKashida"/>
        <w:rPr>
          <w:rFonts w:ascii="Times New Roman" w:eastAsia="Times New Roman" w:hAnsi="Times New Roman" w:cs="Simplified Arabic"/>
          <w:sz w:val="28"/>
          <w:szCs w:val="28"/>
        </w:rPr>
      </w:pPr>
      <w:r w:rsidRPr="00384F4E">
        <w:rPr>
          <w:rFonts w:ascii="Times New Roman" w:eastAsia="Times New Roman" w:hAnsi="Times New Roman" w:cs="Simplified Arabic"/>
          <w:sz w:val="28"/>
          <w:szCs w:val="28"/>
        </w:rPr>
        <w:t>-</w:t>
      </w:r>
      <w:r w:rsidRPr="00384F4E">
        <w:rPr>
          <w:rFonts w:ascii="Simplified Arabic" w:eastAsia="Times New Roman" w:hAnsi="Simplified Arabic" w:cs="Simplified Arabic"/>
          <w:sz w:val="28"/>
          <w:szCs w:val="28"/>
          <w:rtl/>
        </w:rPr>
        <w:t xml:space="preserve"> عقود إيجار </w:t>
      </w:r>
      <w:proofErr w:type="gramStart"/>
      <w:r w:rsidRPr="00384F4E">
        <w:rPr>
          <w:rFonts w:ascii="Simplified Arabic" w:eastAsia="Times New Roman" w:hAnsi="Simplified Arabic" w:cs="Simplified Arabic"/>
          <w:sz w:val="28"/>
          <w:szCs w:val="28"/>
          <w:rtl/>
        </w:rPr>
        <w:t>الأماكن .</w:t>
      </w:r>
      <w:proofErr w:type="gramEnd"/>
      <w:r w:rsidRPr="00384F4E">
        <w:rPr>
          <w:rFonts w:ascii="Simplified Arabic" w:eastAsia="Times New Roman" w:hAnsi="Simplified Arabic" w:cs="Simplified Arabic"/>
          <w:sz w:val="28"/>
          <w:szCs w:val="28"/>
          <w:rtl/>
        </w:rPr>
        <w:t xml:space="preserve"> خضوعها لقوانين إيجار الأماكن وما لا يتعارض معها من أحكام القانون المدني . إمتداد تلك العقود تلقائياً وبحكم القانون لمدة غير محدودة .</w:t>
      </w:r>
    </w:p>
    <w:p w:rsidR="00384F4E" w:rsidRPr="00384F4E" w:rsidRDefault="00384F4E" w:rsidP="00384F4E">
      <w:pPr>
        <w:spacing w:after="0" w:line="240" w:lineRule="auto"/>
        <w:jc w:val="lowKashida"/>
        <w:rPr>
          <w:rFonts w:ascii="Times New Roman" w:eastAsia="Times New Roman" w:hAnsi="Times New Roman" w:cs="Simplified Arabic"/>
          <w:sz w:val="28"/>
          <w:szCs w:val="28"/>
        </w:rPr>
      </w:pPr>
    </w:p>
    <w:p w:rsidR="00384F4E" w:rsidRPr="00384F4E" w:rsidRDefault="00384F4E" w:rsidP="00384F4E">
      <w:pPr>
        <w:spacing w:after="0" w:line="240" w:lineRule="auto"/>
        <w:jc w:val="lowKashida"/>
        <w:rPr>
          <w:rFonts w:ascii="Times New Roman" w:eastAsia="Times New Roman" w:hAnsi="Times New Roman" w:cs="Simplified Arabic"/>
          <w:b/>
          <w:bCs/>
          <w:sz w:val="28"/>
          <w:szCs w:val="24"/>
        </w:rPr>
      </w:pPr>
      <w:r w:rsidRPr="00384F4E">
        <w:rPr>
          <w:rFonts w:ascii="Simplified Arabic" w:eastAsia="Times New Roman" w:hAnsi="Simplified Arabic" w:cs="Simplified Arabic"/>
          <w:b/>
          <w:bCs/>
          <w:sz w:val="32"/>
          <w:szCs w:val="32"/>
          <w:rtl/>
        </w:rPr>
        <w:t xml:space="preserve">(2) </w:t>
      </w:r>
      <w:r w:rsidRPr="00384F4E">
        <w:rPr>
          <w:rFonts w:ascii="Simplified Arabic" w:eastAsia="Times New Roman" w:hAnsi="Simplified Arabic" w:cs="Simplified Arabic"/>
          <w:b/>
          <w:bCs/>
          <w:sz w:val="28"/>
          <w:szCs w:val="24"/>
          <w:rtl/>
        </w:rPr>
        <w:t xml:space="preserve">   </w:t>
      </w:r>
      <w:r w:rsidRPr="00384F4E">
        <w:rPr>
          <w:rFonts w:ascii="Simplified Arabic" w:eastAsia="Times New Roman" w:hAnsi="Simplified Arabic" w:cs="Simplified Arabic"/>
          <w:b/>
          <w:bCs/>
          <w:sz w:val="28"/>
          <w:szCs w:val="28"/>
          <w:rtl/>
        </w:rPr>
        <w:t>إيجار</w:t>
      </w:r>
    </w:p>
    <w:p w:rsidR="00384F4E" w:rsidRPr="00384F4E" w:rsidRDefault="00384F4E" w:rsidP="00384F4E">
      <w:pPr>
        <w:spacing w:after="0" w:line="240" w:lineRule="auto"/>
        <w:jc w:val="lowKashida"/>
        <w:rPr>
          <w:rFonts w:ascii="Times New Roman" w:eastAsia="Times New Roman" w:hAnsi="Times New Roman" w:cs="Simplified Arabic"/>
          <w:sz w:val="28"/>
          <w:szCs w:val="28"/>
        </w:rPr>
      </w:pPr>
      <w:r w:rsidRPr="00384F4E">
        <w:rPr>
          <w:rFonts w:ascii="Times New Roman" w:eastAsia="Times New Roman" w:hAnsi="Times New Roman" w:cs="Simplified Arabic"/>
          <w:sz w:val="28"/>
          <w:szCs w:val="28"/>
        </w:rPr>
        <w:t>-</w:t>
      </w:r>
      <w:r w:rsidRPr="00384F4E">
        <w:rPr>
          <w:rFonts w:ascii="Simplified Arabic" w:eastAsia="Times New Roman" w:hAnsi="Simplified Arabic" w:cs="Simplified Arabic"/>
          <w:sz w:val="28"/>
          <w:szCs w:val="28"/>
          <w:rtl/>
        </w:rPr>
        <w:t xml:space="preserve"> عقود ايجار الأماكن الخاضعة للتشريعات </w:t>
      </w:r>
      <w:proofErr w:type="gramStart"/>
      <w:r w:rsidRPr="00384F4E">
        <w:rPr>
          <w:rFonts w:ascii="Simplified Arabic" w:eastAsia="Times New Roman" w:hAnsi="Simplified Arabic" w:cs="Simplified Arabic"/>
          <w:sz w:val="28"/>
          <w:szCs w:val="28"/>
          <w:rtl/>
        </w:rPr>
        <w:t>الاستثنائية .</w:t>
      </w:r>
      <w:proofErr w:type="gramEnd"/>
      <w:r w:rsidRPr="00384F4E">
        <w:rPr>
          <w:rFonts w:ascii="Simplified Arabic" w:eastAsia="Times New Roman" w:hAnsi="Simplified Arabic" w:cs="Simplified Arabic"/>
          <w:sz w:val="28"/>
          <w:szCs w:val="28"/>
          <w:rtl/>
        </w:rPr>
        <w:t xml:space="preserve"> إمتدادها إلي مدة غير محدودة بعد انتهاء مدتها الأصلية المتفق عليها . لا عبرة بالمدة الاتفاقية التي يمتد إليها العقد عند عدم إخطار أحد الطرفين للآخر بالإخلاء . علة ذلك .</w:t>
      </w:r>
    </w:p>
    <w:p w:rsidR="00384F4E" w:rsidRPr="00384F4E" w:rsidRDefault="00384F4E" w:rsidP="00384F4E">
      <w:pPr>
        <w:spacing w:after="0" w:line="240" w:lineRule="auto"/>
        <w:jc w:val="lowKashida"/>
        <w:rPr>
          <w:rFonts w:ascii="Times New Roman" w:eastAsia="Times New Roman" w:hAnsi="Times New Roman" w:cs="Simplified Arabic"/>
          <w:b/>
          <w:bCs/>
          <w:sz w:val="28"/>
          <w:szCs w:val="24"/>
        </w:rPr>
      </w:pPr>
    </w:p>
    <w:p w:rsidR="00384F4E" w:rsidRPr="00384F4E" w:rsidRDefault="00384F4E" w:rsidP="00384F4E">
      <w:pPr>
        <w:spacing w:after="0" w:line="240" w:lineRule="auto"/>
        <w:jc w:val="lowKashida"/>
        <w:rPr>
          <w:rFonts w:ascii="Simplified Arabic" w:eastAsia="Times New Roman" w:hAnsi="Simplified Arabic" w:cs="Simplified Arabic"/>
          <w:b/>
          <w:bCs/>
          <w:sz w:val="28"/>
          <w:szCs w:val="24"/>
        </w:rPr>
      </w:pPr>
    </w:p>
    <w:p w:rsidR="00384F4E" w:rsidRPr="00384F4E" w:rsidRDefault="00384F4E" w:rsidP="00384F4E">
      <w:pPr>
        <w:spacing w:after="0" w:line="240" w:lineRule="auto"/>
        <w:jc w:val="lowKashida"/>
        <w:rPr>
          <w:rFonts w:ascii="Times New Roman" w:eastAsia="Times New Roman" w:hAnsi="Times New Roman" w:cs="Simplified Arabic"/>
          <w:b/>
          <w:bCs/>
          <w:sz w:val="28"/>
          <w:szCs w:val="24"/>
          <w:rtl/>
        </w:rPr>
      </w:pPr>
      <w:r w:rsidRPr="00384F4E">
        <w:rPr>
          <w:rFonts w:ascii="Simplified Arabic" w:eastAsia="Times New Roman" w:hAnsi="Simplified Arabic" w:cs="Simplified Arabic"/>
          <w:b/>
          <w:bCs/>
          <w:sz w:val="32"/>
          <w:szCs w:val="32"/>
          <w:rtl/>
        </w:rPr>
        <w:t xml:space="preserve">(3) </w:t>
      </w:r>
      <w:r w:rsidRPr="00384F4E">
        <w:rPr>
          <w:rFonts w:ascii="Simplified Arabic" w:eastAsia="Times New Roman" w:hAnsi="Simplified Arabic" w:cs="Simplified Arabic"/>
          <w:b/>
          <w:bCs/>
          <w:sz w:val="28"/>
          <w:szCs w:val="24"/>
          <w:rtl/>
        </w:rPr>
        <w:t xml:space="preserve">   </w:t>
      </w:r>
      <w:r w:rsidRPr="00384F4E">
        <w:rPr>
          <w:rFonts w:ascii="Simplified Arabic" w:eastAsia="Times New Roman" w:hAnsi="Simplified Arabic" w:cs="Simplified Arabic"/>
          <w:b/>
          <w:bCs/>
          <w:sz w:val="28"/>
          <w:szCs w:val="28"/>
          <w:rtl/>
        </w:rPr>
        <w:t>إيجار</w:t>
      </w:r>
    </w:p>
    <w:p w:rsidR="00384F4E" w:rsidRPr="00384F4E" w:rsidRDefault="00384F4E" w:rsidP="00384F4E">
      <w:pPr>
        <w:spacing w:after="0" w:line="240" w:lineRule="auto"/>
        <w:jc w:val="lowKashida"/>
        <w:rPr>
          <w:rFonts w:ascii="Times New Roman" w:eastAsia="Times New Roman" w:hAnsi="Times New Roman" w:cs="Simplified Arabic"/>
          <w:sz w:val="28"/>
          <w:szCs w:val="28"/>
        </w:rPr>
      </w:pPr>
      <w:r w:rsidRPr="00384F4E">
        <w:rPr>
          <w:rFonts w:ascii="Times New Roman" w:eastAsia="Times New Roman" w:hAnsi="Times New Roman" w:cs="Simplified Arabic"/>
          <w:sz w:val="28"/>
          <w:szCs w:val="28"/>
        </w:rPr>
        <w:t>-</w:t>
      </w:r>
      <w:r w:rsidRPr="00384F4E">
        <w:rPr>
          <w:rFonts w:ascii="Simplified Arabic" w:eastAsia="Times New Roman" w:hAnsi="Simplified Arabic" w:cs="Simplified Arabic"/>
          <w:sz w:val="28"/>
          <w:szCs w:val="28"/>
          <w:rtl/>
        </w:rPr>
        <w:t xml:space="preserve"> الاتفاق علي أجرة تقل عن الأجرة القانونية في عقود إيجار </w:t>
      </w:r>
      <w:proofErr w:type="gramStart"/>
      <w:r w:rsidRPr="00384F4E">
        <w:rPr>
          <w:rFonts w:ascii="Simplified Arabic" w:eastAsia="Times New Roman" w:hAnsi="Simplified Arabic" w:cs="Simplified Arabic"/>
          <w:sz w:val="28"/>
          <w:szCs w:val="28"/>
          <w:rtl/>
        </w:rPr>
        <w:t>الأماكن .</w:t>
      </w:r>
      <w:proofErr w:type="gramEnd"/>
      <w:r w:rsidRPr="00384F4E">
        <w:rPr>
          <w:rFonts w:ascii="Simplified Arabic" w:eastAsia="Times New Roman" w:hAnsi="Simplified Arabic" w:cs="Simplified Arabic"/>
          <w:sz w:val="28"/>
          <w:szCs w:val="28"/>
          <w:rtl/>
        </w:rPr>
        <w:t xml:space="preserve"> جائز . وجوب إعمال هذا الاتفاق طوال مدة الإيجار الأصلية المتفق عليها الامتداد القانوني للعقد بعد ذلك . أثره . للمؤجر مطالبة المستأجر بالأجرة القانونية .</w:t>
      </w:r>
    </w:p>
    <w:p w:rsidR="00384F4E" w:rsidRPr="00384F4E" w:rsidRDefault="00384F4E" w:rsidP="00384F4E">
      <w:pPr>
        <w:spacing w:after="0" w:line="240" w:lineRule="auto"/>
        <w:jc w:val="lowKashida"/>
        <w:rPr>
          <w:rFonts w:ascii="Simplified Arabic" w:eastAsia="Times New Roman" w:hAnsi="Simplified Arabic" w:cs="Simplified Arabic"/>
          <w:b/>
          <w:bCs/>
          <w:sz w:val="28"/>
          <w:szCs w:val="24"/>
        </w:rPr>
      </w:pPr>
    </w:p>
    <w:p w:rsidR="00384F4E" w:rsidRPr="00384F4E" w:rsidRDefault="00384F4E" w:rsidP="00384F4E">
      <w:pPr>
        <w:spacing w:after="0" w:line="240" w:lineRule="auto"/>
        <w:jc w:val="lowKashida"/>
        <w:rPr>
          <w:rFonts w:ascii="Simplified Arabic" w:eastAsia="Times New Roman" w:hAnsi="Simplified Arabic" w:cs="Simplified Arabic"/>
          <w:b/>
          <w:bCs/>
          <w:sz w:val="28"/>
          <w:szCs w:val="24"/>
          <w:rtl/>
        </w:rPr>
      </w:pPr>
    </w:p>
    <w:p w:rsidR="00384F4E" w:rsidRPr="00384F4E" w:rsidRDefault="00384F4E" w:rsidP="00384F4E">
      <w:pPr>
        <w:spacing w:after="0" w:line="240" w:lineRule="auto"/>
        <w:jc w:val="lowKashida"/>
        <w:rPr>
          <w:rFonts w:ascii="Times New Roman" w:eastAsia="Times New Roman" w:hAnsi="Times New Roman" w:cs="Simplified Arabic"/>
          <w:b/>
          <w:bCs/>
          <w:sz w:val="28"/>
          <w:szCs w:val="24"/>
          <w:rtl/>
        </w:rPr>
      </w:pPr>
    </w:p>
    <w:p w:rsidR="00384F4E" w:rsidRPr="00384F4E" w:rsidRDefault="00384F4E" w:rsidP="00384F4E">
      <w:pPr>
        <w:spacing w:after="0" w:line="240" w:lineRule="auto"/>
        <w:jc w:val="center"/>
        <w:rPr>
          <w:rFonts w:ascii="Times New Roman" w:eastAsia="Times New Roman" w:hAnsi="Times New Roman" w:cs="PT Bold Heading"/>
          <w:b/>
          <w:bCs/>
          <w:color w:val="008000"/>
          <w:sz w:val="32"/>
          <w:szCs w:val="32"/>
          <w:lang w:eastAsia="ar-SA"/>
        </w:rPr>
      </w:pPr>
      <w:r w:rsidRPr="00384F4E">
        <w:rPr>
          <w:rFonts w:ascii="Times New Roman" w:eastAsia="Times New Roman" w:hAnsi="Times New Roman" w:cs="PT Bold Heading" w:hint="cs"/>
          <w:b/>
          <w:bCs/>
          <w:color w:val="008000"/>
          <w:sz w:val="32"/>
          <w:szCs w:val="32"/>
          <w:rtl/>
          <w:lang w:eastAsia="ar-SA"/>
        </w:rPr>
        <w:t>القاعدة</w:t>
      </w:r>
    </w:p>
    <w:p w:rsidR="00384F4E" w:rsidRPr="00384F4E" w:rsidRDefault="00384F4E" w:rsidP="00384F4E">
      <w:pPr>
        <w:spacing w:after="0" w:line="240" w:lineRule="auto"/>
        <w:jc w:val="lowKashida"/>
        <w:rPr>
          <w:rFonts w:ascii="Times New Roman" w:eastAsia="Times New Roman" w:hAnsi="Times New Roman" w:cs="Simplified Arabic"/>
          <w:sz w:val="28"/>
          <w:szCs w:val="28"/>
        </w:rPr>
      </w:pPr>
      <w:r w:rsidRPr="00384F4E">
        <w:rPr>
          <w:rFonts w:ascii="Times New Roman" w:eastAsia="Times New Roman" w:hAnsi="Times New Roman" w:cs="Simplified Arabic"/>
          <w:sz w:val="28"/>
          <w:szCs w:val="28"/>
        </w:rPr>
        <w:t>-1-</w:t>
      </w:r>
      <w:r w:rsidRPr="00384F4E">
        <w:rPr>
          <w:rFonts w:ascii="Simplified Arabic" w:eastAsia="Times New Roman" w:hAnsi="Simplified Arabic" w:cs="Simplified Arabic"/>
          <w:sz w:val="28"/>
          <w:szCs w:val="28"/>
          <w:rtl/>
        </w:rPr>
        <w:t xml:space="preserve"> إذ كانت التشريعات الخاصة بإيجار الأماكن إذ منعت المؤجر من إخراج المستأجر من المكان المؤجر و لو بعد  إنتهاء مدة الإيجار سمحت للمستأجر بالبقاء شاغلاً له ما دام موفياً بإلتزاماته على النحو الذى فرضه عقد الإيجار و أحكام القانون ، فإن هذه التشريعات - على ما جرى به قضاء هذه المحكمة ـ تكون قد قيدت فى شأن إيجار الأماكن الخاضعة لأحكامها نصوص القانون المدنى المتعلقة بإنتهاء مدة الإيجار ، و جعلت عقود إيجار تلك الأماكن ممتدة تلقائياً و بحكم القانون إلى مدة غير محدودة ، بالنسبة للمؤجر و المستأجر على السواء طالما بقيت سارية تلك التشريعات الخاصة ، إلا إذا رغب المستأجر فى ترك المكان المؤجر مراعياً فى ذلك مواعيد التنبيه بالإخلاء أو أخل بإلتزاماته القانونية مما يحق معه للمؤجر أن يتخذ الإجراءات التى رسمها القانون لإنهاء العقد و وضع حداً لإمتداده لأحد الأسباب التى حددتها تلك </w:t>
      </w:r>
      <w:r w:rsidRPr="00384F4E">
        <w:rPr>
          <w:rFonts w:ascii="Simplified Arabic" w:eastAsia="Times New Roman" w:hAnsi="Simplified Arabic" w:cs="Simplified Arabic"/>
          <w:sz w:val="28"/>
          <w:szCs w:val="28"/>
          <w:rtl/>
        </w:rPr>
        <w:lastRenderedPageBreak/>
        <w:t>التشريعات ، على أنه فيما عدا ذلك يبقى العقد إلتزامات الطرفين ، تهيمن عليه أحكام قوانين إيجار الأماكن ، و ما لا يتعارض معها أحكام القانون المدنى ، و تظل للعقد طبيعته من حيث كونه من العقود المستمرة ، المدة ركن من أركانه و أن غدت غير محددة لإمتدادها بحكم القانون بعد إنتهاء مدة العقد الإتفاقية .</w:t>
      </w:r>
    </w:p>
    <w:p w:rsidR="00384F4E" w:rsidRPr="00384F4E" w:rsidRDefault="00384F4E" w:rsidP="00384F4E">
      <w:pPr>
        <w:spacing w:after="0" w:line="240" w:lineRule="auto"/>
        <w:jc w:val="lowKashida"/>
        <w:rPr>
          <w:rFonts w:ascii="Times New Roman" w:eastAsia="Times New Roman" w:hAnsi="Times New Roman" w:cs="Simplified Arabic"/>
          <w:sz w:val="28"/>
          <w:szCs w:val="28"/>
        </w:rPr>
      </w:pPr>
    </w:p>
    <w:p w:rsidR="00384F4E" w:rsidRPr="00384F4E" w:rsidRDefault="00384F4E" w:rsidP="00384F4E">
      <w:pPr>
        <w:spacing w:after="0" w:line="240" w:lineRule="auto"/>
        <w:jc w:val="lowKashida"/>
        <w:rPr>
          <w:rFonts w:ascii="Times New Roman" w:eastAsia="Times New Roman" w:hAnsi="Times New Roman" w:cs="Simplified Arabic"/>
          <w:sz w:val="28"/>
          <w:szCs w:val="28"/>
        </w:rPr>
      </w:pPr>
      <w:r w:rsidRPr="00384F4E">
        <w:rPr>
          <w:rFonts w:ascii="Simplified Arabic" w:eastAsia="Times New Roman" w:hAnsi="Simplified Arabic" w:cs="Simplified Arabic"/>
          <w:sz w:val="28"/>
          <w:szCs w:val="28"/>
          <w:rtl/>
        </w:rPr>
        <w:t>2- الإمتداد القانونى يدرك عقد الإيجار بإنتهاء مدته الأصلية المتفق عليها فيه ، دون تفرقة بين مدة ينقضى بإنتهائها العقد تلقائياً ، أو مدة محددة قابلة للإمتداد ما لم يخطر أحد الطرفين الآخر فى الميعاد القانونى بعدم رغبته فى الإمتداد ، أو متى كان العقد يعتبر طبقاً للقواعد العامة منعقداً أو محدداً للفترة المعينة لدفع الأجرة ، ذلك لأن صدور قوانين إيجار الأماكن المتعاقبة التى قررت الإمتداد القانونى لعقود الإيجار بعد إنتهاء مدتها الإتفاقية ، أفقد التنبيه برغبته المؤجر فى إنهاء العقد القابل للإمتداد إمتداداً إتفاقياً فائدته طالما أنه لا يترتب عليه إمكان إخلاء المستأجر ، فصار قعود المؤجر عن إرسال التنبيه المشار إليه لا يعد دليلاً على قبوله الإمتداد القانونى متحققاً بمجرد إنتهاء المدة المتفق عليها فى العقد دون حاجه للتنبيه بالرغبة فى عدم الإمتداد الإتفاق ، يؤيد هذا النظر أنه لا يقبل أن يطالب القانون المؤجر بعدم رغبته فى عدم تجديد العقود عند إنتهاء مدتها المقررة فى الوقت الذى يحرم عليه فيه المطالبة بفسخها و إنهائها و إخلاء المستأجر من العين المؤجرة . و لا يقدح فى ذلك ـ و على ما جرى به قضاء هذه المحكمة ـ أنه قد يكون للتنبيه بالإخلاء بعض الآثار المترتبة على التفرقة بين العلاقة الإيجارية خلال مدة العقد الإتفاقية أو الممتدة إتفاقياً و تلك التى تليها بسبب الإمتداد القانونى لأن هذه الآثار لا تنفى أن التنبيه المشار إليه فقد فائدته و جدواه المباشرة فى تمكين المؤجر من إخلاء المستأجر من العين المؤجرة كنتيجة حتمية للإمتداد القانونى .</w:t>
      </w:r>
    </w:p>
    <w:p w:rsidR="00384F4E" w:rsidRPr="00384F4E" w:rsidRDefault="00384F4E" w:rsidP="00384F4E">
      <w:pPr>
        <w:spacing w:after="0" w:line="240" w:lineRule="auto"/>
        <w:jc w:val="lowKashida"/>
        <w:rPr>
          <w:rFonts w:ascii="Times New Roman" w:eastAsia="Times New Roman" w:hAnsi="Times New Roman" w:cs="Simplified Arabic"/>
          <w:sz w:val="28"/>
          <w:szCs w:val="28"/>
        </w:rPr>
      </w:pPr>
    </w:p>
    <w:p w:rsidR="00384F4E" w:rsidRPr="00384F4E" w:rsidRDefault="00384F4E" w:rsidP="00384F4E">
      <w:pPr>
        <w:spacing w:after="0" w:line="240" w:lineRule="auto"/>
        <w:jc w:val="lowKashida"/>
        <w:rPr>
          <w:rFonts w:ascii="Times New Roman" w:eastAsia="Times New Roman" w:hAnsi="Times New Roman" w:cs="Simplified Arabic"/>
          <w:sz w:val="28"/>
          <w:szCs w:val="28"/>
        </w:rPr>
      </w:pPr>
      <w:r w:rsidRPr="00384F4E">
        <w:rPr>
          <w:rFonts w:ascii="Simplified Arabic" w:eastAsia="Times New Roman" w:hAnsi="Simplified Arabic" w:cs="Simplified Arabic"/>
          <w:sz w:val="28"/>
          <w:szCs w:val="28"/>
          <w:rtl/>
        </w:rPr>
        <w:t>3- الإتفاق على نقص الأجرة عن الحد الأقصى لا يعتبر مخالفاً للنظام العام ، إعتباراً بأن الأجرة التى يحددها القانون تعتبر حداً أعلا لا يجوز تجاوزه ، و لكن ليس ثمة ما يمنع الإتفاق على الأجرة أقل منه ، و نقص الأجرة عن هذا الحد يقيد المؤجر بالأجرة المسماه ـ فيه أخذاً بشريعة العقد ما دامت مدة الإيجار المتفق عليها لا زالت سارية ، فإذا إنقضت هذه المدة و إستمر المستأجر شاغلاً العين بناء على الإمتداد القانونى ، فإنه يجوز للمؤجر إقتضاء الأجرة القانونية مستقبلاً ، لأن الإمتداد القانونى يمد العقد بشروطه الإتفاقية إلا فيما يتعلق بأركان العقد التى ينظمها التشريع الإستثنائى بإيجار الأماكن كالمدة و الأجرة المسماه لمدة العقد الإتفاقية .</w:t>
      </w:r>
    </w:p>
    <w:p w:rsidR="00384F4E" w:rsidRPr="00384F4E" w:rsidRDefault="00384F4E" w:rsidP="00384F4E">
      <w:pPr>
        <w:spacing w:after="0" w:line="240" w:lineRule="auto"/>
        <w:jc w:val="lowKashida"/>
        <w:rPr>
          <w:rFonts w:ascii="Times New Roman" w:eastAsia="Times New Roman" w:hAnsi="Times New Roman" w:cs="Simplified Arabic"/>
          <w:sz w:val="28"/>
          <w:szCs w:val="28"/>
        </w:rPr>
      </w:pPr>
    </w:p>
    <w:p w:rsidR="00384F4E" w:rsidRPr="00384F4E" w:rsidRDefault="00384F4E" w:rsidP="00384F4E">
      <w:pPr>
        <w:spacing w:after="0" w:line="240" w:lineRule="auto"/>
        <w:jc w:val="center"/>
        <w:rPr>
          <w:rFonts w:ascii="Times New Roman" w:eastAsia="Times New Roman" w:hAnsi="Times New Roman" w:cs="Simplified Arabic"/>
          <w:sz w:val="24"/>
          <w:szCs w:val="24"/>
        </w:rPr>
      </w:pPr>
      <w:r w:rsidRPr="00384F4E">
        <w:rPr>
          <w:rFonts w:ascii="Simplified Arabic" w:eastAsia="Times New Roman" w:hAnsi="Simplified Arabic" w:cs="Simplified Arabic"/>
          <w:sz w:val="24"/>
          <w:szCs w:val="24"/>
          <w:rtl/>
        </w:rPr>
        <w:t>" سنة المكتب الفنى "  30 " رقم الصفحة -  890 -  قاعدة رقم –   -  "</w:t>
      </w:r>
    </w:p>
    <w:p w:rsidR="00384F4E" w:rsidRPr="00384F4E" w:rsidRDefault="00384F4E" w:rsidP="00384F4E">
      <w:pPr>
        <w:spacing w:after="0" w:line="240" w:lineRule="auto"/>
        <w:rPr>
          <w:rFonts w:ascii="Times New Roman" w:eastAsia="Times New Roman" w:hAnsi="Times New Roman" w:cs="Times New Roman"/>
          <w:sz w:val="24"/>
          <w:szCs w:val="24"/>
        </w:rPr>
      </w:pPr>
    </w:p>
    <w:p w:rsidR="003E5EDE" w:rsidRPr="00384F4E" w:rsidRDefault="003E5EDE">
      <w:bookmarkStart w:id="0" w:name="_GoBack"/>
      <w:bookmarkEnd w:id="0"/>
    </w:p>
    <w:sectPr w:rsidR="003E5EDE" w:rsidRPr="00384F4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33"/>
    <w:rsid w:val="0003272B"/>
    <w:rsid w:val="00060D33"/>
    <w:rsid w:val="00384F4E"/>
    <w:rsid w:val="003E5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1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2020-06-03T13:52:00Z</dcterms:created>
  <dcterms:modified xsi:type="dcterms:W3CDTF">2020-06-03T13:52:00Z</dcterms:modified>
</cp:coreProperties>
</file>