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54" w:rsidRPr="00AF2354" w:rsidRDefault="00AF2354" w:rsidP="00AF2354">
      <w:pPr>
        <w:spacing w:after="0" w:line="240" w:lineRule="auto"/>
        <w:jc w:val="center"/>
        <w:rPr>
          <w:rFonts w:ascii="Times New Roman" w:eastAsia="Times New Roman" w:hAnsi="Times New Roman" w:cs="PT Bold Heading"/>
          <w:b/>
          <w:bCs/>
          <w:color w:val="008000"/>
          <w:sz w:val="32"/>
          <w:szCs w:val="32"/>
          <w:lang w:eastAsia="ar-SA"/>
        </w:rPr>
      </w:pPr>
      <w:r w:rsidRPr="00AF2354">
        <w:rPr>
          <w:rFonts w:ascii="Times New Roman" w:eastAsia="Times New Roman" w:hAnsi="Times New Roman" w:cs="PT Bold Heading" w:hint="cs"/>
          <w:b/>
          <w:bCs/>
          <w:color w:val="008000"/>
          <w:sz w:val="32"/>
          <w:szCs w:val="32"/>
          <w:rtl/>
          <w:lang w:eastAsia="ar-SA"/>
        </w:rPr>
        <w:t xml:space="preserve">الطعن رقم 305 لسنة 49 ق </w:t>
      </w:r>
      <w:r w:rsidRPr="00AF2354">
        <w:rPr>
          <w:rFonts w:ascii="Times New Roman" w:eastAsia="Times New Roman" w:hAnsi="Times New Roman" w:cs="Times New Roman" w:hint="cs"/>
          <w:b/>
          <w:bCs/>
          <w:color w:val="008000"/>
          <w:sz w:val="32"/>
          <w:szCs w:val="32"/>
          <w:rtl/>
          <w:lang w:eastAsia="ar-SA"/>
        </w:rPr>
        <w:t>-</w:t>
      </w:r>
      <w:r w:rsidRPr="00AF2354">
        <w:rPr>
          <w:rFonts w:ascii="Times New Roman" w:eastAsia="Times New Roman" w:hAnsi="Times New Roman" w:cs="PT Bold Heading" w:hint="cs"/>
          <w:b/>
          <w:bCs/>
          <w:color w:val="008000"/>
          <w:sz w:val="32"/>
          <w:szCs w:val="32"/>
          <w:rtl/>
          <w:lang w:eastAsia="ar-SA"/>
        </w:rPr>
        <w:t xml:space="preserve"> جلسة 1-12-1979</w:t>
      </w:r>
    </w:p>
    <w:p w:rsidR="00AF2354" w:rsidRPr="00AF2354" w:rsidRDefault="00AF2354" w:rsidP="00AF2354">
      <w:pPr>
        <w:spacing w:after="0" w:line="240" w:lineRule="auto"/>
        <w:jc w:val="center"/>
        <w:rPr>
          <w:rFonts w:ascii="Times New Roman" w:eastAsia="Times New Roman" w:hAnsi="Times New Roman" w:cs="PT Bold Heading"/>
          <w:b/>
          <w:bCs/>
          <w:color w:val="008000"/>
          <w:sz w:val="32"/>
          <w:szCs w:val="32"/>
          <w:lang w:eastAsia="ar-SA"/>
        </w:rPr>
      </w:pPr>
      <w:r w:rsidRPr="00AF2354">
        <w:rPr>
          <w:rFonts w:ascii="Times New Roman" w:eastAsia="Times New Roman" w:hAnsi="Times New Roman" w:cs="PT Bold Heading" w:hint="cs"/>
          <w:b/>
          <w:bCs/>
          <w:color w:val="008000"/>
          <w:sz w:val="32"/>
          <w:szCs w:val="32"/>
          <w:rtl/>
          <w:lang w:eastAsia="ar-SA"/>
        </w:rPr>
        <w:t>الموضوع ،  و  الموجز :</w:t>
      </w:r>
    </w:p>
    <w:p w:rsidR="00AF2354" w:rsidRPr="00AF2354" w:rsidRDefault="00AF2354" w:rsidP="00AF2354">
      <w:pPr>
        <w:spacing w:after="0" w:line="240" w:lineRule="auto"/>
        <w:jc w:val="lowKashida"/>
        <w:rPr>
          <w:rFonts w:ascii="Times New Roman" w:eastAsia="Times New Roman" w:hAnsi="Times New Roman" w:cs="Simplified Arabic"/>
          <w:b/>
          <w:bCs/>
          <w:sz w:val="32"/>
          <w:szCs w:val="32"/>
        </w:rPr>
      </w:pPr>
    </w:p>
    <w:p w:rsidR="00AF2354" w:rsidRPr="00AF2354" w:rsidRDefault="00AF2354" w:rsidP="00AF2354">
      <w:pPr>
        <w:spacing w:after="0" w:line="240" w:lineRule="auto"/>
        <w:jc w:val="lowKashida"/>
        <w:rPr>
          <w:rFonts w:ascii="Times New Roman" w:eastAsia="Times New Roman" w:hAnsi="Times New Roman" w:cs="Simplified Arabic"/>
          <w:b/>
          <w:bCs/>
          <w:sz w:val="28"/>
          <w:szCs w:val="28"/>
        </w:rPr>
      </w:pPr>
      <w:r w:rsidRPr="00AF2354">
        <w:rPr>
          <w:rFonts w:ascii="Simplified Arabic" w:eastAsia="Times New Roman" w:hAnsi="Simplified Arabic" w:cs="Simplified Arabic"/>
          <w:b/>
          <w:bCs/>
          <w:sz w:val="32"/>
          <w:szCs w:val="32"/>
          <w:rtl/>
        </w:rPr>
        <w:t xml:space="preserve">(1) </w:t>
      </w:r>
      <w:r w:rsidRPr="00AF2354">
        <w:rPr>
          <w:rFonts w:ascii="Simplified Arabic" w:eastAsia="Times New Roman" w:hAnsi="Simplified Arabic" w:cs="Simplified Arabic"/>
          <w:b/>
          <w:bCs/>
          <w:sz w:val="28"/>
          <w:szCs w:val="24"/>
          <w:rtl/>
        </w:rPr>
        <w:t xml:space="preserve">   </w:t>
      </w:r>
      <w:r w:rsidRPr="00AF2354">
        <w:rPr>
          <w:rFonts w:ascii="Simplified Arabic" w:eastAsia="Times New Roman" w:hAnsi="Simplified Arabic" w:cs="Simplified Arabic"/>
          <w:b/>
          <w:bCs/>
          <w:sz w:val="28"/>
          <w:szCs w:val="28"/>
          <w:rtl/>
        </w:rPr>
        <w:t xml:space="preserve"> إيجار</w:t>
      </w:r>
    </w:p>
    <w:p w:rsidR="00AF2354" w:rsidRPr="00AF2354" w:rsidRDefault="00AF2354" w:rsidP="00AF2354">
      <w:pPr>
        <w:spacing w:after="0" w:line="240" w:lineRule="auto"/>
        <w:jc w:val="lowKashida"/>
        <w:rPr>
          <w:rFonts w:ascii="Times New Roman" w:eastAsia="Times New Roman" w:hAnsi="Times New Roman" w:cs="Simplified Arabic"/>
          <w:sz w:val="28"/>
          <w:szCs w:val="28"/>
        </w:rPr>
      </w:pPr>
      <w:r w:rsidRPr="00AF2354">
        <w:rPr>
          <w:rFonts w:ascii="Times New Roman" w:eastAsia="Times New Roman" w:hAnsi="Times New Roman" w:cs="Simplified Arabic"/>
          <w:sz w:val="28"/>
          <w:szCs w:val="28"/>
        </w:rPr>
        <w:t>-</w:t>
      </w:r>
      <w:r w:rsidRPr="00AF2354">
        <w:rPr>
          <w:rFonts w:ascii="Simplified Arabic" w:eastAsia="Times New Roman" w:hAnsi="Simplified Arabic" w:cs="Simplified Arabic"/>
          <w:sz w:val="28"/>
          <w:szCs w:val="28"/>
          <w:rtl/>
        </w:rPr>
        <w:t xml:space="preserve"> تعبير المستأجر عن ارادته في التخلي عن العين </w:t>
      </w:r>
      <w:proofErr w:type="gramStart"/>
      <w:r w:rsidRPr="00AF2354">
        <w:rPr>
          <w:rFonts w:ascii="Simplified Arabic" w:eastAsia="Times New Roman" w:hAnsi="Simplified Arabic" w:cs="Simplified Arabic"/>
          <w:sz w:val="28"/>
          <w:szCs w:val="28"/>
          <w:rtl/>
        </w:rPr>
        <w:t>المؤجرة .</w:t>
      </w:r>
      <w:proofErr w:type="gramEnd"/>
      <w:r w:rsidRPr="00AF2354">
        <w:rPr>
          <w:rFonts w:ascii="Simplified Arabic" w:eastAsia="Times New Roman" w:hAnsi="Simplified Arabic" w:cs="Simplified Arabic"/>
          <w:sz w:val="28"/>
          <w:szCs w:val="28"/>
          <w:rtl/>
        </w:rPr>
        <w:t xml:space="preserve"> جواز أن يكون صريحا أو ضمنيا . لا تثريب علي المستأجر ان هو لم ينتفع بالعين فعلا ما دام قائما بأداء الأجرة</w:t>
      </w:r>
    </w:p>
    <w:p w:rsidR="00AF2354" w:rsidRPr="00AF2354" w:rsidRDefault="00AF2354" w:rsidP="00AF2354">
      <w:pPr>
        <w:spacing w:after="0" w:line="240" w:lineRule="auto"/>
        <w:jc w:val="lowKashida"/>
        <w:rPr>
          <w:rFonts w:ascii="Times New Roman" w:eastAsia="Times New Roman" w:hAnsi="Times New Roman" w:cs="Simplified Arabic"/>
          <w:b/>
          <w:bCs/>
          <w:sz w:val="28"/>
          <w:szCs w:val="24"/>
        </w:rPr>
      </w:pPr>
    </w:p>
    <w:p w:rsidR="00AF2354" w:rsidRPr="00AF2354" w:rsidRDefault="00AF2354" w:rsidP="00AF2354">
      <w:pPr>
        <w:spacing w:after="0" w:line="240" w:lineRule="auto"/>
        <w:jc w:val="lowKashida"/>
        <w:rPr>
          <w:rFonts w:ascii="Times New Roman" w:eastAsia="Times New Roman" w:hAnsi="Times New Roman" w:cs="Simplified Arabic"/>
          <w:b/>
          <w:bCs/>
          <w:sz w:val="28"/>
          <w:szCs w:val="24"/>
        </w:rPr>
      </w:pPr>
      <w:r w:rsidRPr="00AF2354">
        <w:rPr>
          <w:rFonts w:ascii="Simplified Arabic" w:eastAsia="Times New Roman" w:hAnsi="Simplified Arabic" w:cs="Simplified Arabic"/>
          <w:b/>
          <w:bCs/>
          <w:sz w:val="32"/>
          <w:szCs w:val="32"/>
          <w:rtl/>
        </w:rPr>
        <w:t xml:space="preserve">(2) </w:t>
      </w:r>
      <w:r w:rsidRPr="00AF2354">
        <w:rPr>
          <w:rFonts w:ascii="Simplified Arabic" w:eastAsia="Times New Roman" w:hAnsi="Simplified Arabic" w:cs="Simplified Arabic"/>
          <w:b/>
          <w:bCs/>
          <w:sz w:val="28"/>
          <w:szCs w:val="24"/>
          <w:rtl/>
        </w:rPr>
        <w:t xml:space="preserve">   </w:t>
      </w:r>
      <w:r w:rsidRPr="00AF2354">
        <w:rPr>
          <w:rFonts w:ascii="Simplified Arabic" w:eastAsia="Times New Roman" w:hAnsi="Simplified Arabic" w:cs="Simplified Arabic"/>
          <w:b/>
          <w:bCs/>
          <w:sz w:val="28"/>
          <w:szCs w:val="28"/>
          <w:rtl/>
        </w:rPr>
        <w:t>إيجار</w:t>
      </w:r>
    </w:p>
    <w:p w:rsidR="00AF2354" w:rsidRPr="00AF2354" w:rsidRDefault="00AF2354" w:rsidP="00AF2354">
      <w:pPr>
        <w:spacing w:after="0" w:line="240" w:lineRule="auto"/>
        <w:jc w:val="lowKashida"/>
        <w:rPr>
          <w:rFonts w:ascii="Times New Roman" w:eastAsia="Times New Roman" w:hAnsi="Times New Roman" w:cs="Simplified Arabic"/>
          <w:sz w:val="28"/>
          <w:szCs w:val="28"/>
        </w:rPr>
      </w:pPr>
      <w:r w:rsidRPr="00AF2354">
        <w:rPr>
          <w:rFonts w:ascii="Times New Roman" w:eastAsia="Times New Roman" w:hAnsi="Times New Roman" w:cs="Simplified Arabic"/>
          <w:sz w:val="28"/>
          <w:szCs w:val="28"/>
        </w:rPr>
        <w:t>-</w:t>
      </w:r>
      <w:r w:rsidRPr="00AF2354">
        <w:rPr>
          <w:rFonts w:ascii="Simplified Arabic" w:eastAsia="Times New Roman" w:hAnsi="Simplified Arabic" w:cs="Simplified Arabic"/>
          <w:sz w:val="28"/>
          <w:szCs w:val="28"/>
          <w:rtl/>
        </w:rPr>
        <w:t xml:space="preserve"> </w:t>
      </w:r>
      <w:r w:rsidRPr="00AF2354">
        <w:rPr>
          <w:rFonts w:ascii="Simplified Arabic" w:eastAsia="Times New Roman" w:hAnsi="Simplified Arabic" w:cs="Simplified Arabic" w:hint="cs"/>
          <w:sz w:val="28"/>
          <w:szCs w:val="28"/>
          <w:rtl/>
        </w:rPr>
        <w:t xml:space="preserve">قيام المستأجر الأصلي بتأجير العين المؤجرة له من الباطن بموافقة المؤجر لا يعد تخليا عن اقامته </w:t>
      </w:r>
      <w:proofErr w:type="gramStart"/>
      <w:r w:rsidRPr="00AF2354">
        <w:rPr>
          <w:rFonts w:ascii="Simplified Arabic" w:eastAsia="Times New Roman" w:hAnsi="Simplified Arabic" w:cs="Simplified Arabic" w:hint="cs"/>
          <w:sz w:val="28"/>
          <w:szCs w:val="28"/>
          <w:rtl/>
        </w:rPr>
        <w:t>فيها .</w:t>
      </w:r>
      <w:proofErr w:type="gramEnd"/>
      <w:r w:rsidRPr="00AF2354">
        <w:rPr>
          <w:rFonts w:ascii="Simplified Arabic" w:eastAsia="Times New Roman" w:hAnsi="Simplified Arabic" w:cs="Simplified Arabic" w:hint="cs"/>
          <w:sz w:val="28"/>
          <w:szCs w:val="28"/>
          <w:rtl/>
        </w:rPr>
        <w:t xml:space="preserve"> للمستأجر الحق في تركها لمن يقيم معه من أولاده .</w:t>
      </w:r>
    </w:p>
    <w:p w:rsidR="00AF2354" w:rsidRPr="00AF2354" w:rsidRDefault="00AF2354" w:rsidP="00AF2354">
      <w:pPr>
        <w:spacing w:after="0" w:line="240" w:lineRule="auto"/>
        <w:jc w:val="lowKashida"/>
        <w:rPr>
          <w:rFonts w:ascii="Times New Roman" w:eastAsia="Times New Roman" w:hAnsi="Times New Roman" w:cs="Simplified Arabic"/>
          <w:b/>
          <w:bCs/>
          <w:sz w:val="28"/>
          <w:szCs w:val="24"/>
        </w:rPr>
      </w:pPr>
    </w:p>
    <w:p w:rsidR="00AF2354" w:rsidRPr="00AF2354" w:rsidRDefault="00AF2354" w:rsidP="00AF2354">
      <w:pPr>
        <w:spacing w:after="0" w:line="240" w:lineRule="auto"/>
        <w:jc w:val="lowKashida"/>
        <w:rPr>
          <w:rFonts w:ascii="Times New Roman" w:eastAsia="Times New Roman" w:hAnsi="Times New Roman" w:cs="Simplified Arabic"/>
          <w:b/>
          <w:bCs/>
          <w:sz w:val="28"/>
          <w:szCs w:val="24"/>
        </w:rPr>
      </w:pPr>
    </w:p>
    <w:p w:rsidR="00AF2354" w:rsidRPr="00AF2354" w:rsidRDefault="00AF2354" w:rsidP="00AF2354">
      <w:pPr>
        <w:spacing w:after="0" w:line="240" w:lineRule="auto"/>
        <w:jc w:val="center"/>
        <w:rPr>
          <w:rFonts w:ascii="Times New Roman" w:eastAsia="Times New Roman" w:hAnsi="Times New Roman" w:cs="PT Bold Heading"/>
          <w:b/>
          <w:bCs/>
          <w:color w:val="008000"/>
          <w:sz w:val="32"/>
          <w:szCs w:val="32"/>
          <w:lang w:eastAsia="ar-SA"/>
        </w:rPr>
      </w:pPr>
      <w:r w:rsidRPr="00AF2354">
        <w:rPr>
          <w:rFonts w:ascii="Times New Roman" w:eastAsia="Times New Roman" w:hAnsi="Times New Roman" w:cs="PT Bold Heading" w:hint="cs"/>
          <w:b/>
          <w:bCs/>
          <w:color w:val="008000"/>
          <w:sz w:val="32"/>
          <w:szCs w:val="32"/>
          <w:rtl/>
          <w:lang w:eastAsia="ar-SA"/>
        </w:rPr>
        <w:t>القاعدة</w:t>
      </w:r>
    </w:p>
    <w:p w:rsidR="00AF2354" w:rsidRPr="00AF2354" w:rsidRDefault="00AF2354" w:rsidP="00AF2354">
      <w:pPr>
        <w:spacing w:after="0" w:line="240" w:lineRule="auto"/>
        <w:jc w:val="lowKashida"/>
        <w:rPr>
          <w:rFonts w:ascii="Times New Roman" w:eastAsia="Times New Roman" w:hAnsi="Times New Roman" w:cs="Simplified Arabic"/>
          <w:sz w:val="28"/>
          <w:szCs w:val="28"/>
        </w:rPr>
      </w:pPr>
      <w:r w:rsidRPr="00AF2354">
        <w:rPr>
          <w:rFonts w:ascii="Simplified Arabic" w:eastAsia="Times New Roman" w:hAnsi="Simplified Arabic" w:cs="Simplified Arabic"/>
          <w:sz w:val="28"/>
          <w:szCs w:val="28"/>
          <w:rtl/>
        </w:rPr>
        <w:t xml:space="preserve">1- تعبير المستأجر عن إرادته فى التخلى عن إجارة  العين المؤجرة . كما قد يكون صريحاً يكون ضمنياً بأن يتخذ موقفاً لا تدع ظروف الحال شكاً فى دلالته على إنصراف قصده إلى إحداث هذا الأثر القانونى من واجب المؤجر تمكين المستأجر من الإنتفاع بالشىء المؤجر إلا أنه لا تثريب على المستأجر إن هو لم ينتفع به فعلاً ما دام قائماً بأداء أجرته . </w:t>
      </w:r>
    </w:p>
    <w:p w:rsidR="00AF2354" w:rsidRPr="00AF2354" w:rsidRDefault="00AF2354" w:rsidP="00AF2354">
      <w:pPr>
        <w:spacing w:after="0" w:line="240" w:lineRule="auto"/>
        <w:jc w:val="lowKashida"/>
        <w:rPr>
          <w:rFonts w:ascii="Times New Roman" w:eastAsia="Times New Roman" w:hAnsi="Times New Roman" w:cs="Simplified Arabic"/>
          <w:sz w:val="28"/>
          <w:szCs w:val="28"/>
        </w:rPr>
      </w:pPr>
    </w:p>
    <w:p w:rsidR="00AF2354" w:rsidRPr="00AF2354" w:rsidRDefault="00AF2354" w:rsidP="00AF2354">
      <w:pPr>
        <w:spacing w:after="0" w:line="240" w:lineRule="auto"/>
        <w:jc w:val="lowKashida"/>
        <w:rPr>
          <w:rFonts w:ascii="Times New Roman" w:eastAsia="Times New Roman" w:hAnsi="Times New Roman" w:cs="Simplified Arabic"/>
          <w:sz w:val="28"/>
          <w:szCs w:val="28"/>
        </w:rPr>
      </w:pPr>
      <w:r w:rsidRPr="00AF2354">
        <w:rPr>
          <w:rFonts w:ascii="Simplified Arabic" w:eastAsia="Times New Roman" w:hAnsi="Simplified Arabic" w:cs="Simplified Arabic"/>
          <w:sz w:val="28"/>
          <w:szCs w:val="28"/>
          <w:rtl/>
        </w:rPr>
        <w:t xml:space="preserve">2- التأجير من الباطن عقد يؤجر المستأجر بموجبه منفعة الشىء المؤجر المخولة له بوصفه مستأجراً إلى آخر مقابل أجرة يحصل عليها منه فإن الإيجار من الباطن يعتبر صورة من صور إنتفاع المستأجر الأصلى بالشيء المؤجر . و لما كان الحكم المطعون فيه قد قضى بإخلاء الشقة مثار النزاع و رفض دعوى الطاعنة الثالثة - بتحرير عقد إيجار لها عن ذات العين - على أساس تأجير الشقة من الباطن و إقامة المستأجر و أولاده فى شقة أخرى يعتبر تخلياً عن الإقامة فيها و يمتنع معه عليه تركها إلى أحد أولاده بعد إنتهاء ذلك التأجير و هو نظر فى القانون خاطىء إذ ليس فى التأجير من الباطن أوعدم العودة إلى الإقامة الفعلية فى العين المؤجرة إثر إنتهائه ما يصح إعتباره تخلياً عنها منهياً لعقد إيجارها و يكون من حق المستأنف تركها لمن يقيم معه من أولاده ، و إذ خالف الحكم المطعون فيه هذا النظر فإنه يكون قد أخطأ فى تطبيق القانون . </w:t>
      </w:r>
    </w:p>
    <w:p w:rsidR="00AF2354" w:rsidRPr="00AF2354" w:rsidRDefault="00AF2354" w:rsidP="00AF2354">
      <w:pPr>
        <w:spacing w:after="0" w:line="240" w:lineRule="auto"/>
        <w:jc w:val="lowKashida"/>
        <w:rPr>
          <w:rFonts w:ascii="Times New Roman" w:eastAsia="Times New Roman" w:hAnsi="Times New Roman" w:cs="Simplified Arabic"/>
          <w:sz w:val="28"/>
          <w:szCs w:val="28"/>
        </w:rPr>
      </w:pPr>
    </w:p>
    <w:p w:rsidR="00AF2354" w:rsidRPr="00AF2354" w:rsidRDefault="00AF2354" w:rsidP="00AF2354">
      <w:pPr>
        <w:spacing w:after="0" w:line="240" w:lineRule="auto"/>
        <w:jc w:val="center"/>
        <w:rPr>
          <w:rFonts w:ascii="Times New Roman" w:eastAsia="Times New Roman" w:hAnsi="Times New Roman" w:cs="Simplified Arabic"/>
          <w:sz w:val="24"/>
          <w:szCs w:val="24"/>
        </w:rPr>
      </w:pPr>
      <w:r w:rsidRPr="00AF2354">
        <w:rPr>
          <w:rFonts w:ascii="Simplified Arabic" w:eastAsia="Times New Roman" w:hAnsi="Simplified Arabic" w:cs="Simplified Arabic"/>
          <w:sz w:val="24"/>
          <w:szCs w:val="24"/>
          <w:rtl/>
        </w:rPr>
        <w:t>" سنة المكتب الفنى "  30 " رقم الصفحة - 132  -  قاعدة رقم –   -  "</w:t>
      </w:r>
    </w:p>
    <w:p w:rsidR="00AF2354" w:rsidRPr="00AF2354" w:rsidRDefault="00AF2354" w:rsidP="00AF2354">
      <w:pPr>
        <w:spacing w:after="0" w:line="240" w:lineRule="auto"/>
        <w:jc w:val="lowKashida"/>
        <w:rPr>
          <w:rFonts w:ascii="Simplified Arabic" w:eastAsia="Times New Roman" w:hAnsi="Simplified Arabic" w:cs="Simplified Arabic"/>
          <w:sz w:val="28"/>
          <w:szCs w:val="28"/>
        </w:rPr>
      </w:pPr>
    </w:p>
    <w:p w:rsidR="00AF2354" w:rsidRPr="00AF2354" w:rsidRDefault="00AF2354" w:rsidP="00AF2354">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21"/>
    <w:rsid w:val="0003272B"/>
    <w:rsid w:val="00102D21"/>
    <w:rsid w:val="006173AA"/>
    <w:rsid w:val="00AF2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2020-06-08T10:18:00Z</dcterms:created>
  <dcterms:modified xsi:type="dcterms:W3CDTF">2020-06-08T10:18:00Z</dcterms:modified>
</cp:coreProperties>
</file>