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38A" w:rsidRPr="00AC438A" w:rsidRDefault="00AC438A" w:rsidP="00AC438A">
      <w:pPr>
        <w:spacing w:after="0" w:line="240" w:lineRule="auto"/>
        <w:jc w:val="center"/>
        <w:rPr>
          <w:rFonts w:ascii="Times New Roman" w:eastAsia="Times New Roman" w:hAnsi="Times New Roman" w:cs="PT Bold Heading"/>
          <w:b/>
          <w:bCs/>
          <w:color w:val="008000"/>
          <w:sz w:val="32"/>
          <w:szCs w:val="32"/>
          <w:lang w:eastAsia="ar-SA"/>
        </w:rPr>
      </w:pPr>
      <w:r w:rsidRPr="00AC438A">
        <w:rPr>
          <w:rFonts w:ascii="Times New Roman" w:eastAsia="Times New Roman" w:hAnsi="Times New Roman" w:cs="PT Bold Heading" w:hint="cs"/>
          <w:b/>
          <w:bCs/>
          <w:color w:val="008000"/>
          <w:sz w:val="32"/>
          <w:szCs w:val="32"/>
          <w:rtl/>
          <w:lang w:eastAsia="ar-SA"/>
        </w:rPr>
        <w:t xml:space="preserve">الطعن رقم 261 لسنة 48 ق </w:t>
      </w:r>
      <w:r w:rsidRPr="00AC438A">
        <w:rPr>
          <w:rFonts w:ascii="Times New Roman" w:eastAsia="Times New Roman" w:hAnsi="Times New Roman" w:cs="Times New Roman" w:hint="cs"/>
          <w:b/>
          <w:bCs/>
          <w:color w:val="008000"/>
          <w:sz w:val="32"/>
          <w:szCs w:val="32"/>
          <w:rtl/>
          <w:lang w:eastAsia="ar-SA"/>
        </w:rPr>
        <w:t>-</w:t>
      </w:r>
      <w:r w:rsidRPr="00AC438A">
        <w:rPr>
          <w:rFonts w:ascii="Times New Roman" w:eastAsia="Times New Roman" w:hAnsi="Times New Roman" w:cs="PT Bold Heading" w:hint="cs"/>
          <w:b/>
          <w:bCs/>
          <w:color w:val="008000"/>
          <w:sz w:val="32"/>
          <w:szCs w:val="32"/>
          <w:rtl/>
          <w:lang w:eastAsia="ar-SA"/>
        </w:rPr>
        <w:t xml:space="preserve"> جلسة 3-6-1979</w:t>
      </w:r>
    </w:p>
    <w:p w:rsidR="00AC438A" w:rsidRPr="00AC438A" w:rsidRDefault="00AC438A" w:rsidP="00AC438A">
      <w:pPr>
        <w:spacing w:after="0" w:line="240" w:lineRule="auto"/>
        <w:jc w:val="center"/>
        <w:rPr>
          <w:rFonts w:ascii="Times New Roman" w:eastAsia="Times New Roman" w:hAnsi="Times New Roman" w:cs="PT Bold Heading"/>
          <w:b/>
          <w:bCs/>
          <w:color w:val="008000"/>
          <w:sz w:val="32"/>
          <w:szCs w:val="32"/>
          <w:lang w:eastAsia="ar-SA"/>
        </w:rPr>
      </w:pPr>
      <w:r w:rsidRPr="00AC438A">
        <w:rPr>
          <w:rFonts w:ascii="Times New Roman" w:eastAsia="Times New Roman" w:hAnsi="Times New Roman" w:cs="PT Bold Heading" w:hint="cs"/>
          <w:b/>
          <w:bCs/>
          <w:color w:val="008000"/>
          <w:sz w:val="32"/>
          <w:szCs w:val="32"/>
          <w:rtl/>
          <w:lang w:eastAsia="ar-SA"/>
        </w:rPr>
        <w:t>الموضوع ،  و  الموجز :</w:t>
      </w:r>
    </w:p>
    <w:p w:rsidR="00AC438A" w:rsidRPr="00AC438A" w:rsidRDefault="00AC438A" w:rsidP="00AC438A">
      <w:pPr>
        <w:spacing w:after="0" w:line="240" w:lineRule="auto"/>
        <w:jc w:val="lowKashida"/>
        <w:rPr>
          <w:rFonts w:ascii="Times New Roman" w:eastAsia="Times New Roman" w:hAnsi="Times New Roman" w:cs="Simplified Arabic"/>
          <w:b/>
          <w:bCs/>
          <w:sz w:val="32"/>
          <w:szCs w:val="32"/>
        </w:rPr>
      </w:pPr>
    </w:p>
    <w:p w:rsidR="00AC438A" w:rsidRPr="00AC438A" w:rsidRDefault="00AC438A" w:rsidP="00AC438A">
      <w:pPr>
        <w:spacing w:after="0" w:line="240" w:lineRule="auto"/>
        <w:jc w:val="lowKashida"/>
        <w:rPr>
          <w:rFonts w:ascii="Times New Roman" w:eastAsia="Times New Roman" w:hAnsi="Times New Roman" w:cs="Simplified Arabic"/>
          <w:b/>
          <w:bCs/>
          <w:sz w:val="28"/>
          <w:szCs w:val="28"/>
        </w:rPr>
      </w:pPr>
      <w:r w:rsidRPr="00AC438A">
        <w:rPr>
          <w:rFonts w:ascii="Simplified Arabic" w:eastAsia="Times New Roman" w:hAnsi="Simplified Arabic" w:cs="Simplified Arabic"/>
          <w:b/>
          <w:bCs/>
          <w:sz w:val="32"/>
          <w:szCs w:val="32"/>
          <w:rtl/>
        </w:rPr>
        <w:t xml:space="preserve">(1) </w:t>
      </w:r>
      <w:r w:rsidRPr="00AC438A">
        <w:rPr>
          <w:rFonts w:ascii="Simplified Arabic" w:eastAsia="Times New Roman" w:hAnsi="Simplified Arabic" w:cs="Simplified Arabic"/>
          <w:b/>
          <w:bCs/>
          <w:sz w:val="28"/>
          <w:szCs w:val="24"/>
          <w:rtl/>
        </w:rPr>
        <w:t xml:space="preserve">   </w:t>
      </w:r>
      <w:r w:rsidRPr="00AC438A">
        <w:rPr>
          <w:rFonts w:ascii="Simplified Arabic" w:eastAsia="Times New Roman" w:hAnsi="Simplified Arabic" w:cs="Simplified Arabic"/>
          <w:b/>
          <w:bCs/>
          <w:sz w:val="28"/>
          <w:szCs w:val="28"/>
          <w:rtl/>
        </w:rPr>
        <w:t xml:space="preserve">تأمينات إجتماعية </w:t>
      </w:r>
    </w:p>
    <w:p w:rsidR="00AC438A" w:rsidRPr="00AC438A" w:rsidRDefault="00AC438A" w:rsidP="00AC438A">
      <w:pPr>
        <w:spacing w:after="0" w:line="240" w:lineRule="auto"/>
        <w:jc w:val="lowKashida"/>
        <w:rPr>
          <w:rFonts w:ascii="Times New Roman" w:eastAsia="Times New Roman" w:hAnsi="Times New Roman" w:cs="Simplified Arabic"/>
          <w:sz w:val="28"/>
          <w:szCs w:val="28"/>
        </w:rPr>
      </w:pPr>
      <w:r w:rsidRPr="00AC438A">
        <w:rPr>
          <w:rFonts w:ascii="Times New Roman" w:eastAsia="Times New Roman" w:hAnsi="Times New Roman" w:cs="Simplified Arabic"/>
          <w:sz w:val="28"/>
          <w:szCs w:val="28"/>
        </w:rPr>
        <w:t>-</w:t>
      </w:r>
      <w:r w:rsidRPr="00AC438A">
        <w:rPr>
          <w:rFonts w:ascii="Simplified Arabic" w:eastAsia="Times New Roman" w:hAnsi="Simplified Arabic" w:cs="Simplified Arabic"/>
          <w:sz w:val="28"/>
          <w:szCs w:val="28"/>
          <w:rtl/>
        </w:rPr>
        <w:t xml:space="preserve"> معاشات التقاعد للمحامين أمام المحاكم المختلطة والمستحقين عنهم وجوب التسوية بينها وبين معاشات المحامين أمام المحاكم الوطنية من كافة الوجوه المعاش المستحق لورثة المحامي </w:t>
      </w:r>
      <w:proofErr w:type="gramStart"/>
      <w:r w:rsidRPr="00AC438A">
        <w:rPr>
          <w:rFonts w:ascii="Simplified Arabic" w:eastAsia="Times New Roman" w:hAnsi="Simplified Arabic" w:cs="Simplified Arabic"/>
          <w:sz w:val="28"/>
          <w:szCs w:val="28"/>
          <w:rtl/>
        </w:rPr>
        <w:t>المختلط .</w:t>
      </w:r>
      <w:proofErr w:type="gramEnd"/>
      <w:r w:rsidRPr="00AC438A">
        <w:rPr>
          <w:rFonts w:ascii="Simplified Arabic" w:eastAsia="Times New Roman" w:hAnsi="Simplified Arabic" w:cs="Simplified Arabic"/>
          <w:sz w:val="28"/>
          <w:szCs w:val="28"/>
          <w:rtl/>
        </w:rPr>
        <w:t xml:space="preserve"> توزيعه وفق أحكام قانون المحاماة 61 لسنة 1968 لا خطأ .</w:t>
      </w:r>
    </w:p>
    <w:p w:rsidR="00AC438A" w:rsidRPr="00AC438A" w:rsidRDefault="00AC438A" w:rsidP="00AC438A">
      <w:pPr>
        <w:spacing w:after="0" w:line="240" w:lineRule="auto"/>
        <w:jc w:val="lowKashida"/>
        <w:rPr>
          <w:rFonts w:ascii="Times New Roman" w:eastAsia="Times New Roman" w:hAnsi="Times New Roman" w:cs="Simplified Arabic"/>
          <w:b/>
          <w:bCs/>
          <w:sz w:val="28"/>
          <w:szCs w:val="24"/>
        </w:rPr>
      </w:pPr>
    </w:p>
    <w:p w:rsidR="00AC438A" w:rsidRPr="00AC438A" w:rsidRDefault="00AC438A" w:rsidP="00AC438A">
      <w:pPr>
        <w:spacing w:after="0" w:line="240" w:lineRule="auto"/>
        <w:jc w:val="lowKashida"/>
        <w:rPr>
          <w:rFonts w:ascii="Times New Roman" w:eastAsia="Times New Roman" w:hAnsi="Times New Roman" w:cs="Simplified Arabic"/>
          <w:b/>
          <w:bCs/>
          <w:sz w:val="28"/>
          <w:szCs w:val="24"/>
        </w:rPr>
      </w:pPr>
    </w:p>
    <w:p w:rsidR="00AC438A" w:rsidRPr="00AC438A" w:rsidRDefault="00AC438A" w:rsidP="00AC438A">
      <w:pPr>
        <w:spacing w:after="0" w:line="240" w:lineRule="auto"/>
        <w:jc w:val="lowKashida"/>
        <w:rPr>
          <w:rFonts w:ascii="Simplified Arabic" w:eastAsia="Times New Roman" w:hAnsi="Simplified Arabic" w:cs="Simplified Arabic"/>
          <w:b/>
          <w:bCs/>
          <w:sz w:val="28"/>
          <w:szCs w:val="24"/>
        </w:rPr>
      </w:pPr>
    </w:p>
    <w:p w:rsidR="00AC438A" w:rsidRPr="00AC438A" w:rsidRDefault="00AC438A" w:rsidP="00AC438A">
      <w:pPr>
        <w:spacing w:after="0" w:line="240" w:lineRule="auto"/>
        <w:jc w:val="lowKashida"/>
        <w:rPr>
          <w:rFonts w:ascii="Times New Roman" w:eastAsia="Times New Roman" w:hAnsi="Times New Roman" w:cs="Simplified Arabic"/>
          <w:b/>
          <w:bCs/>
          <w:sz w:val="28"/>
          <w:szCs w:val="24"/>
          <w:rtl/>
        </w:rPr>
      </w:pPr>
    </w:p>
    <w:p w:rsidR="00AC438A" w:rsidRPr="00AC438A" w:rsidRDefault="00AC438A" w:rsidP="00AC438A">
      <w:pPr>
        <w:spacing w:after="0" w:line="240" w:lineRule="auto"/>
        <w:jc w:val="center"/>
        <w:rPr>
          <w:rFonts w:ascii="Times New Roman" w:eastAsia="Times New Roman" w:hAnsi="Times New Roman" w:cs="PT Bold Heading"/>
          <w:b/>
          <w:bCs/>
          <w:color w:val="008000"/>
          <w:sz w:val="32"/>
          <w:szCs w:val="32"/>
          <w:lang w:eastAsia="ar-SA"/>
        </w:rPr>
      </w:pPr>
      <w:r w:rsidRPr="00AC438A">
        <w:rPr>
          <w:rFonts w:ascii="Times New Roman" w:eastAsia="Times New Roman" w:hAnsi="Times New Roman" w:cs="PT Bold Heading" w:hint="cs"/>
          <w:b/>
          <w:bCs/>
          <w:color w:val="008000"/>
          <w:sz w:val="32"/>
          <w:szCs w:val="32"/>
          <w:rtl/>
          <w:lang w:eastAsia="ar-SA"/>
        </w:rPr>
        <w:t>القاعدة</w:t>
      </w:r>
    </w:p>
    <w:p w:rsidR="00AC438A" w:rsidRPr="00AC438A" w:rsidRDefault="00AC438A" w:rsidP="00AC438A">
      <w:pPr>
        <w:spacing w:after="0" w:line="240" w:lineRule="auto"/>
        <w:jc w:val="lowKashida"/>
        <w:rPr>
          <w:rFonts w:ascii="Times New Roman" w:eastAsia="Times New Roman" w:hAnsi="Times New Roman" w:cs="Simplified Arabic"/>
          <w:sz w:val="28"/>
          <w:szCs w:val="28"/>
        </w:rPr>
      </w:pPr>
      <w:r w:rsidRPr="00AC438A">
        <w:rPr>
          <w:rFonts w:ascii="Simplified Arabic" w:eastAsia="Times New Roman" w:hAnsi="Simplified Arabic" w:cs="Simplified Arabic"/>
          <w:sz w:val="28"/>
          <w:szCs w:val="28"/>
          <w:rtl/>
        </w:rPr>
        <w:t xml:space="preserve">1-نص المشرع فى المادة 17 من القانون رقم 80 لسنة 1944 بإنشاء صندوق المعاشات و المرتبات للمحاماة المختلطة على قواعد تحديد المعاش الذى يستحقه ورثة المحامى المختلط و على أسس توزيعه بين هؤلاء الورثة و قد إلتزم حين أصدر القانون رقم 98 لسنة 1944 الخاص بالمحاماة أمام المحاكم الوطنية - فيما نص عليه فى المادة 98 منه - ذات القواعد و الأسس بالنسبة لتحديد و توزيع المعاش بالنسبة لورثة زميلة المحامى الوطنى بقصد تحقيق المساواة بين معاش ورثة كل منهما و ورثه الآخر ، الأمر الذى أبانت منه المادة 22 من القانون رقم 80 لسنة 1944 فيما جرى به نصها من " أن يكون معاش التقاعد مساوياً للمعاش المحدد للمحامى بنقابه المحامين الوطنية عن السنة المالية المقابلة ، و تحدد المرتبات و الإعانات و تاريخ إستحقاق المعاش طبقاً للقواعد المتبعه فى نقابة المحامين الوطنية " - و كشف عن مرماه ما ورد بالمذكرة الإيضاحية لهذا القانون بما معه أن الشارع قد أطلق المساواة بين معاشات التقاعد للمحامين أمام المحاكم المختلطة  و  معاشات تقاعد المحامين أمام المحاكم الوطنية ، فجاءت عبارة نص المادة 22 من القانون المشار إليه عامة مطلقة إقرار هذه المساواة بحيث تشمل المحامين المتقاعدين المستحقين عنهم على ما أفصحت عنه المذكرة الإيضاحية للقانون حين أوجبت التوافق التام بين نظام صندوق المعاشات للمحامين أمام المحاكم المختلطة و نظام صندوق المعاشات للمحامين أمام المحاكم الوطنية بما يتضمن توحيد أحكام الإشتراك فى كل منهما و تحديد المستحقين للمعاش و قواعد توزيعة بينهم الأمر الذى يستتبع توزيع المعاش المستحق لورثة المحامى المختلط وفق ذات القواعد المعمول بها بشأن تحديد معاش ورثة المحامى أمام المحاكم الوطنية طبقاً لأحكام القانون السارى وقتئذ و إذ إلتزم الحكم المطعون فيه </w:t>
      </w:r>
      <w:r w:rsidRPr="00AC438A">
        <w:rPr>
          <w:rFonts w:ascii="Simplified Arabic" w:eastAsia="Times New Roman" w:hAnsi="Simplified Arabic" w:cs="Simplified Arabic"/>
          <w:sz w:val="28"/>
          <w:szCs w:val="28"/>
          <w:rtl/>
        </w:rPr>
        <w:lastRenderedPageBreak/>
        <w:t>هذا للنظر و حدد معاش المطعون ضدها - الزوجة - على مقتضى أحكام قرار رئيس الجمهورية بالقانون رقم 61 لسنة 1968 بإصدار قانون المحاماة المنطبق على واقعة النزاع بما يتضمنه من تنظيم معاشات المحامين كافة سواء فى ذلك من كان مقيداً أمام المحاكم الوطنية أم كان مقيداً أمام المحاكم المختلطة فإنه يكون قد طبق القانون تطبيقاً صحيحاً .</w:t>
      </w:r>
    </w:p>
    <w:p w:rsidR="00AC438A" w:rsidRPr="00AC438A" w:rsidRDefault="00AC438A" w:rsidP="00AC438A">
      <w:pPr>
        <w:spacing w:after="0" w:line="240" w:lineRule="auto"/>
        <w:jc w:val="lowKashida"/>
        <w:rPr>
          <w:rFonts w:ascii="Times New Roman" w:eastAsia="Times New Roman" w:hAnsi="Times New Roman" w:cs="Simplified Arabic"/>
          <w:sz w:val="28"/>
          <w:szCs w:val="28"/>
        </w:rPr>
      </w:pPr>
    </w:p>
    <w:p w:rsidR="00AC438A" w:rsidRPr="00AC438A" w:rsidRDefault="00AC438A" w:rsidP="00AC438A">
      <w:pPr>
        <w:spacing w:after="0" w:line="240" w:lineRule="auto"/>
        <w:jc w:val="center"/>
        <w:rPr>
          <w:rFonts w:ascii="Times New Roman" w:eastAsia="Times New Roman" w:hAnsi="Times New Roman" w:cs="Simplified Arabic"/>
          <w:sz w:val="24"/>
          <w:szCs w:val="24"/>
        </w:rPr>
      </w:pPr>
      <w:r w:rsidRPr="00AC438A">
        <w:rPr>
          <w:rFonts w:ascii="Simplified Arabic" w:eastAsia="Times New Roman" w:hAnsi="Simplified Arabic" w:cs="Simplified Arabic"/>
          <w:sz w:val="24"/>
          <w:szCs w:val="24"/>
          <w:rtl/>
        </w:rPr>
        <w:t>" سنة المكتب الفنى "  30 " رقم الصفحة - 534  -  قاعدة رقم –   -  "</w:t>
      </w:r>
    </w:p>
    <w:p w:rsidR="00AC438A" w:rsidRPr="00AC438A" w:rsidRDefault="00AC438A" w:rsidP="00AC438A">
      <w:pPr>
        <w:spacing w:after="0" w:line="240" w:lineRule="auto"/>
        <w:rPr>
          <w:rFonts w:ascii="Times New Roman" w:eastAsia="Times New Roman" w:hAnsi="Times New Roman" w:cs="Times New Roman"/>
          <w:sz w:val="24"/>
          <w:szCs w:val="24"/>
        </w:rPr>
      </w:pPr>
    </w:p>
    <w:p w:rsidR="006173AA" w:rsidRPr="00AC438A" w:rsidRDefault="006173AA">
      <w:bookmarkStart w:id="0" w:name="_GoBack"/>
      <w:bookmarkEnd w:id="0"/>
    </w:p>
    <w:sectPr w:rsidR="006173AA" w:rsidRPr="00AC438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9E6"/>
    <w:rsid w:val="0003272B"/>
    <w:rsid w:val="005169E6"/>
    <w:rsid w:val="006173AA"/>
    <w:rsid w:val="00AC43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25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1905</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2020-06-08T09:43:00Z</dcterms:created>
  <dcterms:modified xsi:type="dcterms:W3CDTF">2020-06-08T09:43:00Z</dcterms:modified>
</cp:coreProperties>
</file>