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494" w:rsidRPr="00DA4494" w:rsidRDefault="00DA4494" w:rsidP="00DA4494">
      <w:pPr>
        <w:spacing w:after="0" w:line="240" w:lineRule="auto"/>
        <w:jc w:val="center"/>
        <w:rPr>
          <w:rFonts w:ascii="Times New Roman" w:eastAsia="Times New Roman" w:hAnsi="Times New Roman" w:cs="PT Bold Heading"/>
          <w:b/>
          <w:bCs/>
          <w:color w:val="008000"/>
          <w:sz w:val="32"/>
          <w:szCs w:val="32"/>
          <w:lang w:eastAsia="ar-SA"/>
        </w:rPr>
      </w:pPr>
      <w:r w:rsidRPr="00DA4494">
        <w:rPr>
          <w:rFonts w:ascii="Times New Roman" w:eastAsia="Times New Roman" w:hAnsi="Times New Roman" w:cs="PT Bold Heading" w:hint="cs"/>
          <w:b/>
          <w:bCs/>
          <w:color w:val="008000"/>
          <w:sz w:val="32"/>
          <w:szCs w:val="32"/>
          <w:rtl/>
          <w:lang w:eastAsia="ar-SA"/>
        </w:rPr>
        <w:t xml:space="preserve">الطعن رقم 280 لسنة 49 ق </w:t>
      </w:r>
      <w:r w:rsidRPr="00DA4494">
        <w:rPr>
          <w:rFonts w:ascii="Times New Roman" w:eastAsia="Times New Roman" w:hAnsi="Times New Roman" w:cs="Times New Roman" w:hint="cs"/>
          <w:b/>
          <w:bCs/>
          <w:color w:val="008000"/>
          <w:sz w:val="32"/>
          <w:szCs w:val="32"/>
          <w:rtl/>
          <w:lang w:eastAsia="ar-SA"/>
        </w:rPr>
        <w:t>-</w:t>
      </w:r>
      <w:r w:rsidRPr="00DA4494">
        <w:rPr>
          <w:rFonts w:ascii="Times New Roman" w:eastAsia="Times New Roman" w:hAnsi="Times New Roman" w:cs="PT Bold Heading" w:hint="cs"/>
          <w:b/>
          <w:bCs/>
          <w:color w:val="008000"/>
          <w:sz w:val="32"/>
          <w:szCs w:val="32"/>
          <w:rtl/>
          <w:lang w:eastAsia="ar-SA"/>
        </w:rPr>
        <w:t xml:space="preserve"> جلسة 22-12-1979</w:t>
      </w:r>
    </w:p>
    <w:p w:rsidR="00DA4494" w:rsidRPr="00DA4494" w:rsidRDefault="00DA4494" w:rsidP="00DA4494">
      <w:pPr>
        <w:spacing w:after="0" w:line="240" w:lineRule="auto"/>
        <w:jc w:val="center"/>
        <w:rPr>
          <w:rFonts w:ascii="Times New Roman" w:eastAsia="Times New Roman" w:hAnsi="Times New Roman" w:cs="PT Bold Heading" w:hint="cs"/>
          <w:b/>
          <w:bCs/>
          <w:color w:val="008000"/>
          <w:sz w:val="32"/>
          <w:szCs w:val="32"/>
          <w:rtl/>
          <w:lang w:eastAsia="ar-SA"/>
        </w:rPr>
      </w:pPr>
      <w:r w:rsidRPr="00DA4494">
        <w:rPr>
          <w:rFonts w:ascii="Times New Roman" w:eastAsia="Times New Roman" w:hAnsi="Times New Roman" w:cs="PT Bold Heading" w:hint="cs"/>
          <w:b/>
          <w:bCs/>
          <w:color w:val="008000"/>
          <w:sz w:val="32"/>
          <w:szCs w:val="32"/>
          <w:rtl/>
          <w:lang w:eastAsia="ar-SA"/>
        </w:rPr>
        <w:t>الموضوع ،  و  الموجز :</w:t>
      </w:r>
    </w:p>
    <w:p w:rsidR="00DA4494" w:rsidRPr="00DA4494" w:rsidRDefault="00DA4494" w:rsidP="00DA4494">
      <w:pPr>
        <w:spacing w:after="0" w:line="240" w:lineRule="auto"/>
        <w:jc w:val="lowKashida"/>
        <w:rPr>
          <w:rFonts w:ascii="Times New Roman" w:eastAsia="Times New Roman" w:hAnsi="Times New Roman" w:cs="Simplified Arabic"/>
          <w:b/>
          <w:bCs/>
          <w:sz w:val="32"/>
          <w:szCs w:val="32"/>
        </w:rPr>
      </w:pPr>
    </w:p>
    <w:p w:rsidR="00DA4494" w:rsidRPr="00DA4494" w:rsidRDefault="00DA4494" w:rsidP="00DA4494">
      <w:pPr>
        <w:spacing w:after="0" w:line="240" w:lineRule="auto"/>
        <w:jc w:val="lowKashida"/>
        <w:rPr>
          <w:rFonts w:ascii="Times New Roman" w:eastAsia="Times New Roman" w:hAnsi="Times New Roman" w:cs="Simplified Arabic"/>
          <w:b/>
          <w:bCs/>
          <w:sz w:val="28"/>
          <w:szCs w:val="28"/>
        </w:rPr>
      </w:pPr>
      <w:r w:rsidRPr="00DA4494">
        <w:rPr>
          <w:rFonts w:ascii="Simplified Arabic" w:eastAsia="Times New Roman" w:hAnsi="Simplified Arabic" w:cs="Simplified Arabic"/>
          <w:b/>
          <w:bCs/>
          <w:sz w:val="32"/>
          <w:szCs w:val="32"/>
          <w:rtl/>
        </w:rPr>
        <w:t xml:space="preserve">(1) </w:t>
      </w:r>
      <w:r w:rsidRPr="00DA4494">
        <w:rPr>
          <w:rFonts w:ascii="Simplified Arabic" w:eastAsia="Times New Roman" w:hAnsi="Simplified Arabic" w:cs="Simplified Arabic"/>
          <w:b/>
          <w:bCs/>
          <w:sz w:val="28"/>
          <w:szCs w:val="24"/>
          <w:rtl/>
        </w:rPr>
        <w:t xml:space="preserve">   </w:t>
      </w:r>
      <w:r w:rsidRPr="00DA4494">
        <w:rPr>
          <w:rFonts w:ascii="Simplified Arabic" w:eastAsia="Times New Roman" w:hAnsi="Simplified Arabic" w:cs="Simplified Arabic"/>
          <w:b/>
          <w:bCs/>
          <w:sz w:val="28"/>
          <w:szCs w:val="28"/>
          <w:rtl/>
        </w:rPr>
        <w:t xml:space="preserve"> إختصاص</w:t>
      </w:r>
    </w:p>
    <w:p w:rsidR="00DA4494" w:rsidRPr="00DA4494" w:rsidRDefault="00DA4494" w:rsidP="00DA4494">
      <w:pPr>
        <w:spacing w:after="0" w:line="240" w:lineRule="auto"/>
        <w:jc w:val="lowKashida"/>
        <w:rPr>
          <w:rFonts w:ascii="Times New Roman" w:eastAsia="Times New Roman" w:hAnsi="Times New Roman" w:cs="Simplified Arabic"/>
          <w:sz w:val="28"/>
          <w:szCs w:val="28"/>
        </w:rPr>
      </w:pPr>
      <w:r w:rsidRPr="00DA4494">
        <w:rPr>
          <w:rFonts w:ascii="Times New Roman" w:eastAsia="Times New Roman" w:hAnsi="Times New Roman" w:cs="Simplified Arabic"/>
          <w:sz w:val="28"/>
          <w:szCs w:val="28"/>
        </w:rPr>
        <w:t>-</w:t>
      </w:r>
      <w:r w:rsidRPr="00DA4494">
        <w:rPr>
          <w:rFonts w:ascii="Simplified Arabic" w:eastAsia="Times New Roman" w:hAnsi="Simplified Arabic" w:cs="Simplified Arabic"/>
          <w:sz w:val="28"/>
          <w:szCs w:val="28"/>
          <w:rtl/>
        </w:rPr>
        <w:t xml:space="preserve"> الاتفاق علي أن عقد الايجار معقود مشاهرة وأنه لا يجوز طرد المستأجر الا للتأخر في سداد </w:t>
      </w:r>
      <w:proofErr w:type="gramStart"/>
      <w:r w:rsidRPr="00DA4494">
        <w:rPr>
          <w:rFonts w:ascii="Simplified Arabic" w:eastAsia="Times New Roman" w:hAnsi="Simplified Arabic" w:cs="Simplified Arabic"/>
          <w:sz w:val="28"/>
          <w:szCs w:val="28"/>
          <w:rtl/>
        </w:rPr>
        <w:t>الأجرة .</w:t>
      </w:r>
      <w:proofErr w:type="gramEnd"/>
      <w:r w:rsidRPr="00DA4494">
        <w:rPr>
          <w:rFonts w:ascii="Simplified Arabic" w:eastAsia="Times New Roman" w:hAnsi="Simplified Arabic" w:cs="Simplified Arabic"/>
          <w:sz w:val="28"/>
          <w:szCs w:val="28"/>
          <w:rtl/>
        </w:rPr>
        <w:t xml:space="preserve"> اعتبار مدة العقد غير معينة . الدعوي بطلب فسخه . اختصاص المحكمة الابتدائية بنظرها باعتبارها غير مقدرة القيمة . جواز استئناف الحكم الصادر فيها .</w:t>
      </w:r>
    </w:p>
    <w:p w:rsidR="00DA4494" w:rsidRPr="00DA4494" w:rsidRDefault="00DA4494" w:rsidP="00DA4494">
      <w:pPr>
        <w:spacing w:after="0" w:line="240" w:lineRule="auto"/>
        <w:jc w:val="lowKashida"/>
        <w:rPr>
          <w:rFonts w:ascii="Times New Roman" w:eastAsia="Times New Roman" w:hAnsi="Times New Roman" w:cs="Simplified Arabic"/>
          <w:b/>
          <w:bCs/>
          <w:sz w:val="28"/>
          <w:szCs w:val="24"/>
        </w:rPr>
      </w:pPr>
    </w:p>
    <w:p w:rsidR="00DA4494" w:rsidRPr="00DA4494" w:rsidRDefault="00DA4494" w:rsidP="00DA4494">
      <w:pPr>
        <w:spacing w:after="0" w:line="240" w:lineRule="auto"/>
        <w:jc w:val="lowKashida"/>
        <w:rPr>
          <w:rFonts w:ascii="Times New Roman" w:eastAsia="Times New Roman" w:hAnsi="Times New Roman" w:cs="Simplified Arabic"/>
          <w:b/>
          <w:bCs/>
          <w:sz w:val="28"/>
          <w:szCs w:val="24"/>
        </w:rPr>
      </w:pPr>
    </w:p>
    <w:p w:rsidR="00DA4494" w:rsidRPr="00DA4494" w:rsidRDefault="00DA4494" w:rsidP="00DA4494">
      <w:pPr>
        <w:spacing w:after="0" w:line="240" w:lineRule="auto"/>
        <w:jc w:val="lowKashida"/>
        <w:rPr>
          <w:rFonts w:ascii="Times New Roman" w:eastAsia="Times New Roman" w:hAnsi="Times New Roman" w:cs="Simplified Arabic"/>
          <w:b/>
          <w:bCs/>
          <w:sz w:val="28"/>
          <w:szCs w:val="24"/>
        </w:rPr>
      </w:pPr>
      <w:r w:rsidRPr="00DA4494">
        <w:rPr>
          <w:rFonts w:ascii="Simplified Arabic" w:eastAsia="Times New Roman" w:hAnsi="Simplified Arabic" w:cs="Simplified Arabic"/>
          <w:b/>
          <w:bCs/>
          <w:sz w:val="32"/>
          <w:szCs w:val="32"/>
          <w:rtl/>
        </w:rPr>
        <w:t xml:space="preserve">(2) </w:t>
      </w:r>
      <w:r w:rsidRPr="00DA4494">
        <w:rPr>
          <w:rFonts w:ascii="Simplified Arabic" w:eastAsia="Times New Roman" w:hAnsi="Simplified Arabic" w:cs="Simplified Arabic"/>
          <w:b/>
          <w:bCs/>
          <w:sz w:val="28"/>
          <w:szCs w:val="24"/>
          <w:rtl/>
        </w:rPr>
        <w:t xml:space="preserve">    </w:t>
      </w:r>
      <w:r w:rsidRPr="00DA4494">
        <w:rPr>
          <w:rFonts w:ascii="Simplified Arabic" w:eastAsia="Times New Roman" w:hAnsi="Simplified Arabic" w:cs="Simplified Arabic"/>
          <w:b/>
          <w:bCs/>
          <w:sz w:val="28"/>
          <w:szCs w:val="28"/>
          <w:rtl/>
        </w:rPr>
        <w:t>إستئناف</w:t>
      </w:r>
    </w:p>
    <w:p w:rsidR="00DA4494" w:rsidRPr="00DA4494" w:rsidRDefault="00DA4494" w:rsidP="00DA4494">
      <w:pPr>
        <w:spacing w:after="0" w:line="240" w:lineRule="auto"/>
        <w:jc w:val="lowKashida"/>
        <w:rPr>
          <w:rFonts w:ascii="Times New Roman" w:eastAsia="Times New Roman" w:hAnsi="Times New Roman" w:cs="Simplified Arabic"/>
          <w:sz w:val="28"/>
          <w:szCs w:val="28"/>
        </w:rPr>
      </w:pPr>
      <w:r w:rsidRPr="00DA4494">
        <w:rPr>
          <w:rFonts w:ascii="Times New Roman" w:eastAsia="Times New Roman" w:hAnsi="Times New Roman" w:cs="Simplified Arabic"/>
          <w:sz w:val="28"/>
          <w:szCs w:val="28"/>
        </w:rPr>
        <w:t>-</w:t>
      </w:r>
      <w:r w:rsidRPr="00DA4494">
        <w:rPr>
          <w:rFonts w:ascii="Simplified Arabic" w:eastAsia="Times New Roman" w:hAnsi="Simplified Arabic" w:cs="Simplified Arabic"/>
          <w:sz w:val="28"/>
          <w:szCs w:val="28"/>
          <w:rtl/>
        </w:rPr>
        <w:t xml:space="preserve"> جواز ابداء أوجه دفاع جديدة أمام محكمة الاستئناف</w:t>
      </w:r>
    </w:p>
    <w:p w:rsidR="00DA4494" w:rsidRPr="00DA4494" w:rsidRDefault="00DA4494" w:rsidP="00DA4494">
      <w:pPr>
        <w:spacing w:after="0" w:line="240" w:lineRule="auto"/>
        <w:jc w:val="lowKashida"/>
        <w:rPr>
          <w:rFonts w:ascii="Times New Roman" w:eastAsia="Times New Roman" w:hAnsi="Times New Roman" w:cs="Simplified Arabic"/>
          <w:b/>
          <w:bCs/>
          <w:sz w:val="28"/>
          <w:szCs w:val="24"/>
        </w:rPr>
      </w:pPr>
    </w:p>
    <w:p w:rsidR="00DA4494" w:rsidRPr="00DA4494" w:rsidRDefault="00DA4494" w:rsidP="00DA4494">
      <w:pPr>
        <w:spacing w:after="0" w:line="240" w:lineRule="auto"/>
        <w:jc w:val="lowKashida"/>
        <w:rPr>
          <w:rFonts w:ascii="Simplified Arabic" w:eastAsia="Times New Roman" w:hAnsi="Simplified Arabic" w:cs="Simplified Arabic"/>
          <w:b/>
          <w:bCs/>
          <w:sz w:val="28"/>
          <w:szCs w:val="24"/>
        </w:rPr>
      </w:pPr>
      <w:r w:rsidRPr="00DA4494">
        <w:rPr>
          <w:rFonts w:ascii="Simplified Arabic" w:eastAsia="Times New Roman" w:hAnsi="Simplified Arabic" w:cs="Simplified Arabic"/>
          <w:b/>
          <w:bCs/>
          <w:sz w:val="32"/>
          <w:szCs w:val="32"/>
          <w:rtl/>
        </w:rPr>
        <w:t xml:space="preserve">(3) </w:t>
      </w:r>
      <w:r w:rsidRPr="00DA4494">
        <w:rPr>
          <w:rFonts w:ascii="Simplified Arabic" w:eastAsia="Times New Roman" w:hAnsi="Simplified Arabic" w:cs="Simplified Arabic"/>
          <w:b/>
          <w:bCs/>
          <w:sz w:val="28"/>
          <w:szCs w:val="24"/>
          <w:rtl/>
        </w:rPr>
        <w:t xml:space="preserve">   </w:t>
      </w:r>
      <w:r w:rsidRPr="00DA4494">
        <w:rPr>
          <w:rFonts w:ascii="Simplified Arabic" w:eastAsia="Times New Roman" w:hAnsi="Simplified Arabic" w:cs="Simplified Arabic"/>
          <w:b/>
          <w:bCs/>
          <w:sz w:val="28"/>
          <w:szCs w:val="28"/>
          <w:rtl/>
        </w:rPr>
        <w:t>إستئناف</w:t>
      </w:r>
    </w:p>
    <w:p w:rsidR="00DA4494" w:rsidRPr="00DA4494" w:rsidRDefault="00DA4494" w:rsidP="00DA4494">
      <w:pPr>
        <w:spacing w:after="0" w:line="240" w:lineRule="auto"/>
        <w:jc w:val="lowKashida"/>
        <w:rPr>
          <w:rFonts w:ascii="Times New Roman" w:eastAsia="Times New Roman" w:hAnsi="Times New Roman" w:cs="Simplified Arabic"/>
          <w:sz w:val="28"/>
          <w:szCs w:val="28"/>
          <w:rtl/>
        </w:rPr>
      </w:pPr>
      <w:r w:rsidRPr="00DA4494">
        <w:rPr>
          <w:rFonts w:ascii="Times New Roman" w:eastAsia="Times New Roman" w:hAnsi="Times New Roman" w:cs="Simplified Arabic"/>
          <w:sz w:val="28"/>
          <w:szCs w:val="28"/>
        </w:rPr>
        <w:t>-</w:t>
      </w:r>
      <w:r w:rsidRPr="00DA4494">
        <w:rPr>
          <w:rFonts w:ascii="Simplified Arabic" w:eastAsia="Times New Roman" w:hAnsi="Simplified Arabic" w:cs="Simplified Arabic"/>
          <w:sz w:val="28"/>
          <w:szCs w:val="28"/>
          <w:rtl/>
        </w:rPr>
        <w:t xml:space="preserve">عدم جواز ابداء الطلبات الجديدة أمام محكمة </w:t>
      </w:r>
      <w:proofErr w:type="gramStart"/>
      <w:r w:rsidRPr="00DA4494">
        <w:rPr>
          <w:rFonts w:ascii="Simplified Arabic" w:eastAsia="Times New Roman" w:hAnsi="Simplified Arabic" w:cs="Simplified Arabic"/>
          <w:sz w:val="28"/>
          <w:szCs w:val="28"/>
          <w:rtl/>
        </w:rPr>
        <w:t>الاستئناف .</w:t>
      </w:r>
      <w:proofErr w:type="gramEnd"/>
      <w:r w:rsidRPr="00DA4494">
        <w:rPr>
          <w:rFonts w:ascii="Simplified Arabic" w:eastAsia="Times New Roman" w:hAnsi="Simplified Arabic" w:cs="Simplified Arabic"/>
          <w:sz w:val="28"/>
          <w:szCs w:val="28"/>
          <w:rtl/>
        </w:rPr>
        <w:t xml:space="preserve"> جواز تغيير سبب الدعوي أو الاضافة اليه . شرطه . أن يكون القصد منه تأكيدا لأحقيته في ذات الطلب .</w:t>
      </w:r>
    </w:p>
    <w:p w:rsidR="00DA4494" w:rsidRPr="00DA4494" w:rsidRDefault="00DA4494" w:rsidP="00DA4494">
      <w:pPr>
        <w:spacing w:after="0" w:line="240" w:lineRule="auto"/>
        <w:jc w:val="lowKashida"/>
        <w:rPr>
          <w:rFonts w:ascii="Times New Roman" w:eastAsia="Times New Roman" w:hAnsi="Times New Roman" w:cs="Simplified Arabic"/>
          <w:b/>
          <w:bCs/>
          <w:sz w:val="28"/>
          <w:szCs w:val="24"/>
        </w:rPr>
      </w:pPr>
    </w:p>
    <w:p w:rsidR="00DA4494" w:rsidRPr="00DA4494" w:rsidRDefault="00DA4494" w:rsidP="00DA4494">
      <w:pPr>
        <w:spacing w:after="0" w:line="240" w:lineRule="auto"/>
        <w:jc w:val="lowKashida"/>
        <w:rPr>
          <w:rFonts w:ascii="Simplified Arabic" w:eastAsia="Times New Roman" w:hAnsi="Simplified Arabic" w:cs="Simplified Arabic"/>
          <w:b/>
          <w:bCs/>
          <w:sz w:val="28"/>
          <w:szCs w:val="24"/>
        </w:rPr>
      </w:pPr>
      <w:r w:rsidRPr="00DA4494">
        <w:rPr>
          <w:rFonts w:ascii="Simplified Arabic" w:eastAsia="Times New Roman" w:hAnsi="Simplified Arabic" w:cs="Simplified Arabic"/>
          <w:b/>
          <w:bCs/>
          <w:sz w:val="32"/>
          <w:szCs w:val="32"/>
          <w:rtl/>
        </w:rPr>
        <w:t xml:space="preserve">(4) </w:t>
      </w:r>
      <w:r w:rsidRPr="00DA4494">
        <w:rPr>
          <w:rFonts w:ascii="Simplified Arabic" w:eastAsia="Times New Roman" w:hAnsi="Simplified Arabic" w:cs="Simplified Arabic"/>
          <w:b/>
          <w:bCs/>
          <w:sz w:val="28"/>
          <w:szCs w:val="24"/>
          <w:rtl/>
        </w:rPr>
        <w:t xml:space="preserve">    </w:t>
      </w:r>
      <w:r w:rsidRPr="00DA4494">
        <w:rPr>
          <w:rFonts w:ascii="Simplified Arabic" w:eastAsia="Times New Roman" w:hAnsi="Simplified Arabic" w:cs="Simplified Arabic"/>
          <w:b/>
          <w:bCs/>
          <w:sz w:val="28"/>
          <w:szCs w:val="28"/>
          <w:rtl/>
        </w:rPr>
        <w:t>إستئناف</w:t>
      </w:r>
    </w:p>
    <w:p w:rsidR="00DA4494" w:rsidRPr="00DA4494" w:rsidRDefault="00DA4494" w:rsidP="00DA4494">
      <w:pPr>
        <w:spacing w:after="0" w:line="240" w:lineRule="auto"/>
        <w:jc w:val="lowKashida"/>
        <w:rPr>
          <w:rFonts w:ascii="Simplified Arabic" w:eastAsia="Times New Roman" w:hAnsi="Simplified Arabic" w:cs="Simplified Arabic"/>
          <w:sz w:val="28"/>
          <w:szCs w:val="28"/>
          <w:rtl/>
        </w:rPr>
      </w:pPr>
      <w:r w:rsidRPr="00DA4494">
        <w:rPr>
          <w:rFonts w:ascii="Times New Roman" w:eastAsia="Times New Roman" w:hAnsi="Times New Roman" w:cs="Simplified Arabic"/>
          <w:sz w:val="28"/>
          <w:szCs w:val="28"/>
        </w:rPr>
        <w:t>-</w:t>
      </w:r>
      <w:r w:rsidRPr="00DA4494">
        <w:rPr>
          <w:rFonts w:ascii="Simplified Arabic" w:eastAsia="Times New Roman" w:hAnsi="Simplified Arabic" w:cs="Simplified Arabic"/>
          <w:sz w:val="28"/>
          <w:szCs w:val="28"/>
          <w:rtl/>
        </w:rPr>
        <w:t xml:space="preserve">دعوى المؤجر بطرد المستأجر لانتهاء مدة </w:t>
      </w:r>
      <w:proofErr w:type="gramStart"/>
      <w:r w:rsidRPr="00DA4494">
        <w:rPr>
          <w:rFonts w:ascii="Simplified Arabic" w:eastAsia="Times New Roman" w:hAnsi="Simplified Arabic" w:cs="Simplified Arabic"/>
          <w:sz w:val="28"/>
          <w:szCs w:val="28"/>
          <w:rtl/>
        </w:rPr>
        <w:t>العقد .</w:t>
      </w:r>
      <w:proofErr w:type="gramEnd"/>
      <w:r w:rsidRPr="00DA4494">
        <w:rPr>
          <w:rFonts w:ascii="Simplified Arabic" w:eastAsia="Times New Roman" w:hAnsi="Simplified Arabic" w:cs="Simplified Arabic"/>
          <w:sz w:val="28"/>
          <w:szCs w:val="28"/>
          <w:rtl/>
        </w:rPr>
        <w:t xml:space="preserve"> استئنافه الحكم برفض الدعوى طالبا طرده لتخلفه عن سداد الأجرة . طلب جديد</w:t>
      </w:r>
    </w:p>
    <w:p w:rsidR="00DA4494" w:rsidRPr="00DA4494" w:rsidRDefault="00DA4494" w:rsidP="00DA4494">
      <w:pPr>
        <w:spacing w:after="0" w:line="240" w:lineRule="auto"/>
        <w:jc w:val="center"/>
        <w:rPr>
          <w:rFonts w:ascii="Times New Roman" w:eastAsia="Times New Roman" w:hAnsi="Times New Roman" w:cs="PT Bold Heading"/>
          <w:b/>
          <w:bCs/>
          <w:color w:val="008000"/>
          <w:sz w:val="32"/>
          <w:szCs w:val="32"/>
          <w:rtl/>
          <w:lang w:eastAsia="ar-SA"/>
        </w:rPr>
      </w:pPr>
      <w:r w:rsidRPr="00DA4494">
        <w:rPr>
          <w:rFonts w:ascii="Times New Roman" w:eastAsia="Times New Roman" w:hAnsi="Times New Roman" w:cs="PT Bold Heading" w:hint="cs"/>
          <w:b/>
          <w:bCs/>
          <w:color w:val="008000"/>
          <w:sz w:val="32"/>
          <w:szCs w:val="32"/>
          <w:rtl/>
          <w:lang w:eastAsia="ar-SA"/>
        </w:rPr>
        <w:t>القاعدة</w:t>
      </w:r>
    </w:p>
    <w:p w:rsidR="00DA4494" w:rsidRPr="00DA4494" w:rsidRDefault="00DA4494" w:rsidP="00DA4494">
      <w:pPr>
        <w:spacing w:after="0" w:line="240" w:lineRule="auto"/>
        <w:jc w:val="lowKashida"/>
        <w:rPr>
          <w:rFonts w:ascii="Times New Roman" w:eastAsia="Times New Roman" w:hAnsi="Times New Roman" w:cs="Simplified Arabic"/>
          <w:sz w:val="28"/>
          <w:szCs w:val="28"/>
        </w:rPr>
      </w:pPr>
      <w:r w:rsidRPr="00DA4494">
        <w:rPr>
          <w:rFonts w:ascii="Simplified Arabic" w:eastAsia="Times New Roman" w:hAnsi="Simplified Arabic" w:cs="Simplified Arabic"/>
          <w:sz w:val="28"/>
          <w:szCs w:val="28"/>
          <w:rtl/>
        </w:rPr>
        <w:t xml:space="preserve">1- تقدير قيمة الدعوى المقامة بطلب فسخ عقد مستمر هو بإعتبار المقابل النقدى عن المدة الواردة فى العقد طبقاً للبند الثامن من المادة 37 من قانون المرافعات ، لما كان الثابت من مدونات الحكم المطعون فيه . و التى لم تكن محل نعى الطاعن - أنه و أن كان عقد الإيجار سند الدعوى معقوداً مشاهرة إلا أنه منصوص فيه على أنه لا يجوز طرد المستأجر إلا بسبب التأخر فى دفع الأجرة فإن مؤداه أن العقد يظل مستمراً ما دام المستأجر قائماً بأداء الأجرة و ذلك إعمالاً لإتفاق الطرفين و من ثم تكون مدته غير معينة ، و لما كانت قواعد تحديد قيم الدعاوى التى أوردها قانون المرافعات خلواً من النص على تقدير قيمة الدعوى المقامة بطلب فسخ عقد مستمر غير معين المدة . فإن الدعوى الراهنة تكون غير قابلة لتقدير قيمتها وفقاً للقواعد المنصوص عليها فيه ، و من ثم تعتبر قيمتها زائدة على مائتين و خمسين جنيهاً إلتزاماً بحكم المادة 41 من قانون المرافعات ، و يكون الإختصاص بنظرها معقوداً تبعاً لذلك بنص المادة 47 </w:t>
      </w:r>
      <w:r w:rsidRPr="00DA4494">
        <w:rPr>
          <w:rFonts w:ascii="Simplified Arabic" w:eastAsia="Times New Roman" w:hAnsi="Simplified Arabic" w:cs="Simplified Arabic"/>
          <w:sz w:val="28"/>
          <w:szCs w:val="28"/>
          <w:rtl/>
        </w:rPr>
        <w:lastRenderedPageBreak/>
        <w:t xml:space="preserve">مرافعات ، إذ ألتزمت محكمة الاستئناف هذا النظر و قضت بجواز الإستئناف وفقاً للمادة 223 مرافعات و فصلت فى موضوعه ، فإن النعى على حكمها بهذا السبب الخطأ فى تطبيق القانون يكون فى غير محله </w:t>
      </w:r>
    </w:p>
    <w:p w:rsidR="00DA4494" w:rsidRPr="00DA4494" w:rsidRDefault="00DA4494" w:rsidP="00DA4494">
      <w:pPr>
        <w:spacing w:after="0" w:line="240" w:lineRule="auto"/>
        <w:jc w:val="lowKashida"/>
        <w:rPr>
          <w:rFonts w:ascii="Times New Roman" w:eastAsia="Times New Roman" w:hAnsi="Times New Roman" w:cs="Simplified Arabic"/>
          <w:sz w:val="28"/>
          <w:szCs w:val="28"/>
        </w:rPr>
      </w:pPr>
    </w:p>
    <w:p w:rsidR="00DA4494" w:rsidRPr="00DA4494" w:rsidRDefault="00DA4494" w:rsidP="00DA4494">
      <w:pPr>
        <w:spacing w:after="0" w:line="240" w:lineRule="auto"/>
        <w:jc w:val="lowKashida"/>
        <w:rPr>
          <w:rFonts w:ascii="Times New Roman" w:eastAsia="Times New Roman" w:hAnsi="Times New Roman" w:cs="Simplified Arabic"/>
          <w:sz w:val="28"/>
          <w:szCs w:val="28"/>
        </w:rPr>
      </w:pPr>
      <w:r w:rsidRPr="00DA4494">
        <w:rPr>
          <w:rFonts w:ascii="Simplified Arabic" w:eastAsia="Times New Roman" w:hAnsi="Simplified Arabic" w:cs="Simplified Arabic"/>
          <w:sz w:val="28"/>
          <w:szCs w:val="28"/>
          <w:rtl/>
        </w:rPr>
        <w:t xml:space="preserve">2- الإستئناف لا يعدو أن  يكون مرحلة ثانية أتاحها القانون للمحكوم عليه فى المرحلة الأولى ليعاود الدفاع عن حقه الذى لم يرفض الحكم الصادر فى شأنه لذلك قضت المادة 232 مرافعات على أن الإستئناف ينقل الدعوى بحالتها التى كانت عليها قبل صدور الحكم المستأنف بالنسبة لما رفع عنه الإستئناف فقط . و إنه و لئن كان القانون قد أجاز للمحكوم عليه تدارك ما فاته فى المرحلة الأولى من التقاضى من أسباب الدفاع عن حقه بأن يتقدم إلى محكمة الدرجة الثانية بما يتوافر له من أدلة و أوجه دفاع جديدة و أوجب على تلك المحكمة أن تنظر الإستئناف على أساس ما يقدم إليها منها فضلاً عما سبق تقديمه إلى محكمة الدرجة الأولى لنص المادة 233 مرافعات . </w:t>
      </w:r>
    </w:p>
    <w:p w:rsidR="00DA4494" w:rsidRPr="00DA4494" w:rsidRDefault="00DA4494" w:rsidP="00DA4494">
      <w:pPr>
        <w:spacing w:after="0" w:line="240" w:lineRule="auto"/>
        <w:jc w:val="lowKashida"/>
        <w:rPr>
          <w:rFonts w:ascii="Times New Roman" w:eastAsia="Times New Roman" w:hAnsi="Times New Roman" w:cs="Simplified Arabic"/>
          <w:sz w:val="28"/>
          <w:szCs w:val="28"/>
        </w:rPr>
      </w:pPr>
    </w:p>
    <w:p w:rsidR="00DA4494" w:rsidRPr="00DA4494" w:rsidRDefault="00DA4494" w:rsidP="00DA4494">
      <w:pPr>
        <w:spacing w:after="0" w:line="240" w:lineRule="auto"/>
        <w:jc w:val="lowKashida"/>
        <w:rPr>
          <w:rFonts w:ascii="Times New Roman" w:eastAsia="Times New Roman" w:hAnsi="Times New Roman" w:cs="Simplified Arabic"/>
          <w:sz w:val="28"/>
          <w:szCs w:val="28"/>
        </w:rPr>
      </w:pPr>
      <w:r w:rsidRPr="00DA4494">
        <w:rPr>
          <w:rFonts w:ascii="Simplified Arabic" w:eastAsia="Times New Roman" w:hAnsi="Simplified Arabic" w:cs="Simplified Arabic"/>
          <w:sz w:val="28"/>
          <w:szCs w:val="28"/>
          <w:rtl/>
        </w:rPr>
        <w:t xml:space="preserve">3-إلتزاماً بالأصل المقرر بأن يكون التقاضى على درجتين و تجنباً لإتخاذ الإستئناف وسيلة لمباغتة الخصم بطلب لم يسبق عرضه على محكمة أول درجة فقد حظرت المادة 235 مرافعات قبول أى طلب جديد أمام المحكمة الإستئنافية و أوحيت عليها الحكم بذلك من تلقاء نفسها و أنه و لئن أجاز هذا النص - دون تعديل فى موضوع الطلب - تغيير سببه أو الإضافة إليه فإن ذلك مشروط بأن يكون قصد المدعى من تغييره أو إضافته إلى جانب السبب الذى كان يستوى عليه الطلب أمام محكمة الدرجة الأولى هو تأكيد لأحقيته فى ذات الطلب الذى كان مطروحاً عليها . </w:t>
      </w:r>
    </w:p>
    <w:p w:rsidR="00DA4494" w:rsidRPr="00DA4494" w:rsidRDefault="00DA4494" w:rsidP="00DA4494">
      <w:pPr>
        <w:spacing w:after="0" w:line="240" w:lineRule="auto"/>
        <w:jc w:val="lowKashida"/>
        <w:rPr>
          <w:rFonts w:ascii="Times New Roman" w:eastAsia="Times New Roman" w:hAnsi="Times New Roman" w:cs="Simplified Arabic"/>
          <w:sz w:val="28"/>
          <w:szCs w:val="28"/>
        </w:rPr>
      </w:pPr>
    </w:p>
    <w:p w:rsidR="00DA4494" w:rsidRPr="00DA4494" w:rsidRDefault="00DA4494" w:rsidP="00DA4494">
      <w:pPr>
        <w:spacing w:after="0" w:line="240" w:lineRule="auto"/>
        <w:jc w:val="lowKashida"/>
        <w:rPr>
          <w:rFonts w:ascii="Times New Roman" w:eastAsia="Times New Roman" w:hAnsi="Times New Roman" w:cs="Simplified Arabic"/>
          <w:sz w:val="28"/>
          <w:szCs w:val="28"/>
        </w:rPr>
      </w:pPr>
      <w:r w:rsidRPr="00DA4494">
        <w:rPr>
          <w:rFonts w:ascii="Simplified Arabic" w:eastAsia="Times New Roman" w:hAnsi="Simplified Arabic" w:cs="Simplified Arabic"/>
          <w:sz w:val="28"/>
          <w:szCs w:val="28"/>
          <w:rtl/>
        </w:rPr>
        <w:t xml:space="preserve">4- إذ كان البين من مدونات الحكم المطعون فيه و سائر الأوراق أن  موضوع الطلب الذى أيداه المطعون عليه - المؤجر - أمام محكمة الدرجة الأولى هو طرد الطاعن - المستأجر - من عين النزاع إستعمالاً من المطعون عليه لحقه المقرر فى العقد فى إنهاء الايجار لإنتهاء مدته و تجرد يد الطاعن تبعاً لذلك من السند و صيرورتها يداً غاصبة فى حين أن موضوع الدعوى - حسبما عدله المطعون عليه أمام المحكمة الإستئنافية - هو طلب إعتبار عقد الإيجار مفسوخاً نتيجة لإصرار الطاعن بإلتزامه العقدى بسداد الأجرة و أحقية المطعون عليه فى طرده من العين المؤجرة ، و لما كان ما إستحدثه المطعون عليه فى المرحلة الإستئنافية على هذا النحو لم يقف عند حد إبداء سبب  جديد لطلبه و إنما إستطال إلى طلب جديد أقامه على واقعة حاصلها تأخر الطاعن فى سداد الأجرة المستحقة فى ذمته وفقاً لشروط عقد الإيجار و رتب عليها طلبه بإعتبار العقد مفسوخاً جزاء على هذا التأخير و هو تعديل لموضوع الطلبات فى الدعوى لا يجوز للمحكمة الإستئنافية قبوله لأنه لم يسبق عرضه على محكمة الدرجة الأولى - لما كان ذلك - و كان الحكم المطعون فيه قد إتخذ من مجرد تمسك المطعون عليه فى طلبه الختامى أمام محكمة الإستئناف بطرد الطاعن من العين سنداً للقول بأنه لم يغير من طلباته فى الدعوى فى حين أنه كان عليها - و على ما جرى به قضاء هذه المحكمة إسباغ التكييف القانونى الصحيح على موضوع الدعوى دون التقيد بتكييف الخصوم له أو الوقوف عند حد الظاهر من عباراتهم . و لما كان الحكم المطعون فيه قد فصل فى الدعوى على أساس هذه الطلبات رغم أنه لا يجوز قبولها قانوناً فإنه يكون قد أخطأ فى تطبيق القانون . </w:t>
      </w:r>
    </w:p>
    <w:p w:rsidR="00DA4494" w:rsidRPr="00DA4494" w:rsidRDefault="00DA4494" w:rsidP="00DA4494">
      <w:pPr>
        <w:spacing w:after="0" w:line="240" w:lineRule="auto"/>
        <w:jc w:val="lowKashida"/>
        <w:rPr>
          <w:rFonts w:ascii="Times New Roman" w:eastAsia="Times New Roman" w:hAnsi="Times New Roman" w:cs="Simplified Arabic"/>
          <w:sz w:val="28"/>
          <w:szCs w:val="28"/>
        </w:rPr>
      </w:pPr>
    </w:p>
    <w:p w:rsidR="00DA4494" w:rsidRPr="00DA4494" w:rsidRDefault="00DA4494" w:rsidP="00DA4494">
      <w:pPr>
        <w:spacing w:after="0" w:line="240" w:lineRule="auto"/>
        <w:jc w:val="lowKashida"/>
        <w:rPr>
          <w:rFonts w:ascii="Simplified Arabic" w:eastAsia="Times New Roman" w:hAnsi="Simplified Arabic" w:cs="Simplified Arabic"/>
          <w:sz w:val="28"/>
          <w:szCs w:val="28"/>
        </w:rPr>
      </w:pPr>
    </w:p>
    <w:p w:rsidR="00DA4494" w:rsidRPr="00DA4494" w:rsidRDefault="00DA4494" w:rsidP="00DA4494">
      <w:pPr>
        <w:spacing w:after="0" w:line="240" w:lineRule="auto"/>
        <w:jc w:val="center"/>
        <w:rPr>
          <w:rFonts w:ascii="Times New Roman" w:eastAsia="Times New Roman" w:hAnsi="Times New Roman" w:cs="Simplified Arabic"/>
          <w:sz w:val="24"/>
          <w:szCs w:val="24"/>
          <w:rtl/>
        </w:rPr>
      </w:pPr>
      <w:r w:rsidRPr="00DA4494">
        <w:rPr>
          <w:rFonts w:ascii="Simplified Arabic" w:eastAsia="Times New Roman" w:hAnsi="Simplified Arabic" w:cs="Simplified Arabic"/>
          <w:sz w:val="24"/>
          <w:szCs w:val="24"/>
          <w:rtl/>
        </w:rPr>
        <w:t>" سنة المكتب الفنى "  30 " رقم الصفحة -  365 -  قاعدة رقم –   -  "</w:t>
      </w:r>
    </w:p>
    <w:p w:rsidR="00DA4494" w:rsidRPr="00DA4494" w:rsidRDefault="00DA4494" w:rsidP="00DA4494">
      <w:pPr>
        <w:spacing w:after="0" w:line="240" w:lineRule="auto"/>
        <w:jc w:val="lowKashida"/>
        <w:rPr>
          <w:rFonts w:ascii="Simplified Arabic" w:eastAsia="Times New Roman" w:hAnsi="Simplified Arabic" w:cs="Simplified Arabic"/>
          <w:sz w:val="28"/>
          <w:szCs w:val="28"/>
        </w:rPr>
      </w:pPr>
    </w:p>
    <w:p w:rsidR="00DA4494" w:rsidRPr="00DA4494" w:rsidRDefault="00DA4494" w:rsidP="00DA4494">
      <w:pPr>
        <w:spacing w:after="0" w:line="240" w:lineRule="auto"/>
        <w:rPr>
          <w:rFonts w:ascii="Times New Roman" w:eastAsia="Times New Roman" w:hAnsi="Times New Roman" w:cs="Times New Roman"/>
          <w:sz w:val="24"/>
          <w:szCs w:val="24"/>
          <w:rtl/>
        </w:rPr>
      </w:pPr>
    </w:p>
    <w:p w:rsidR="006173AA" w:rsidRDefault="006173AA">
      <w:bookmarkStart w:id="0" w:name="_GoBack"/>
      <w:bookmarkEnd w:id="0"/>
    </w:p>
    <w:sectPr w:rsidR="006173A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236"/>
    <w:rsid w:val="0003272B"/>
    <w:rsid w:val="006173AA"/>
    <w:rsid w:val="00764236"/>
    <w:rsid w:val="00DA44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6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3683</Characters>
  <Application>Microsoft Office Word</Application>
  <DocSecurity>0</DocSecurity>
  <Lines>30</Lines>
  <Paragraphs>8</Paragraphs>
  <ScaleCrop>false</ScaleCrop>
  <Company/>
  <LinksUpToDate>false</LinksUpToDate>
  <CharactersWithSpaces>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2020-06-08T10:18:00Z</dcterms:created>
  <dcterms:modified xsi:type="dcterms:W3CDTF">2020-06-08T10:18:00Z</dcterms:modified>
</cp:coreProperties>
</file>