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34" w:rsidRPr="00020434" w:rsidRDefault="00020434" w:rsidP="00020434">
      <w:pPr>
        <w:spacing w:after="0" w:line="240" w:lineRule="auto"/>
        <w:jc w:val="center"/>
        <w:rPr>
          <w:rFonts w:ascii="Times New Roman" w:eastAsia="Times New Roman" w:hAnsi="Times New Roman" w:cs="PT Bold Heading"/>
          <w:b/>
          <w:bCs/>
          <w:color w:val="008000"/>
          <w:sz w:val="32"/>
          <w:szCs w:val="32"/>
          <w:lang w:eastAsia="ar-SA"/>
        </w:rPr>
      </w:pPr>
      <w:r w:rsidRPr="00020434">
        <w:rPr>
          <w:rFonts w:ascii="Times New Roman" w:eastAsia="Times New Roman" w:hAnsi="Times New Roman" w:cs="PT Bold Heading" w:hint="cs"/>
          <w:b/>
          <w:bCs/>
          <w:color w:val="008000"/>
          <w:sz w:val="32"/>
          <w:szCs w:val="32"/>
          <w:rtl/>
          <w:lang w:eastAsia="ar-SA"/>
        </w:rPr>
        <w:t xml:space="preserve">الطعن رقم 103 لسنة 48 ق </w:t>
      </w:r>
      <w:r w:rsidRPr="00020434">
        <w:rPr>
          <w:rFonts w:ascii="Times New Roman" w:eastAsia="Times New Roman" w:hAnsi="Times New Roman" w:cs="Times New Roman" w:hint="cs"/>
          <w:b/>
          <w:bCs/>
          <w:color w:val="008000"/>
          <w:sz w:val="32"/>
          <w:szCs w:val="32"/>
          <w:rtl/>
          <w:lang w:eastAsia="ar-SA"/>
        </w:rPr>
        <w:t>-</w:t>
      </w:r>
      <w:r w:rsidRPr="00020434">
        <w:rPr>
          <w:rFonts w:ascii="Times New Roman" w:eastAsia="Times New Roman" w:hAnsi="Times New Roman" w:cs="PT Bold Heading" w:hint="cs"/>
          <w:b/>
          <w:bCs/>
          <w:color w:val="008000"/>
          <w:sz w:val="32"/>
          <w:szCs w:val="32"/>
          <w:rtl/>
          <w:lang w:eastAsia="ar-SA"/>
        </w:rPr>
        <w:t xml:space="preserve"> جلسة 13-12-1979</w:t>
      </w:r>
    </w:p>
    <w:p w:rsidR="00020434" w:rsidRPr="00020434" w:rsidRDefault="00020434" w:rsidP="00020434">
      <w:pPr>
        <w:spacing w:after="0" w:line="240" w:lineRule="auto"/>
        <w:jc w:val="center"/>
        <w:rPr>
          <w:rFonts w:ascii="Times New Roman" w:eastAsia="Times New Roman" w:hAnsi="Times New Roman" w:cs="PT Bold Heading"/>
          <w:b/>
          <w:bCs/>
          <w:color w:val="008000"/>
          <w:sz w:val="32"/>
          <w:szCs w:val="32"/>
          <w:lang w:eastAsia="ar-SA"/>
        </w:rPr>
      </w:pPr>
      <w:r w:rsidRPr="00020434">
        <w:rPr>
          <w:rFonts w:ascii="Times New Roman" w:eastAsia="Times New Roman" w:hAnsi="Times New Roman" w:cs="PT Bold Heading" w:hint="cs"/>
          <w:b/>
          <w:bCs/>
          <w:color w:val="008000"/>
          <w:sz w:val="32"/>
          <w:szCs w:val="32"/>
          <w:rtl/>
          <w:lang w:eastAsia="ar-SA"/>
        </w:rPr>
        <w:t>الموضوع ،  و  الموجز :</w:t>
      </w:r>
    </w:p>
    <w:p w:rsidR="00020434" w:rsidRPr="00020434" w:rsidRDefault="00020434" w:rsidP="00020434">
      <w:pPr>
        <w:spacing w:after="0" w:line="240" w:lineRule="auto"/>
        <w:jc w:val="lowKashida"/>
        <w:rPr>
          <w:rFonts w:ascii="Times New Roman" w:eastAsia="Times New Roman" w:hAnsi="Times New Roman" w:cs="Simplified Arabic"/>
          <w:b/>
          <w:bCs/>
          <w:sz w:val="32"/>
          <w:szCs w:val="32"/>
        </w:rPr>
      </w:pPr>
    </w:p>
    <w:p w:rsidR="00020434" w:rsidRPr="00020434" w:rsidRDefault="00020434" w:rsidP="00020434">
      <w:pPr>
        <w:spacing w:after="0" w:line="240" w:lineRule="auto"/>
        <w:jc w:val="lowKashida"/>
        <w:rPr>
          <w:rFonts w:ascii="Times New Roman" w:eastAsia="Times New Roman" w:hAnsi="Times New Roman" w:cs="Simplified Arabic"/>
          <w:b/>
          <w:bCs/>
          <w:sz w:val="28"/>
          <w:szCs w:val="28"/>
        </w:rPr>
      </w:pPr>
      <w:r w:rsidRPr="00020434">
        <w:rPr>
          <w:rFonts w:ascii="Simplified Arabic" w:eastAsia="Times New Roman" w:hAnsi="Simplified Arabic" w:cs="Simplified Arabic"/>
          <w:b/>
          <w:bCs/>
          <w:sz w:val="32"/>
          <w:szCs w:val="32"/>
          <w:rtl/>
        </w:rPr>
        <w:t xml:space="preserve">(1) </w:t>
      </w:r>
      <w:r w:rsidRPr="00020434">
        <w:rPr>
          <w:rFonts w:ascii="Simplified Arabic" w:eastAsia="Times New Roman" w:hAnsi="Simplified Arabic" w:cs="Simplified Arabic"/>
          <w:b/>
          <w:bCs/>
          <w:sz w:val="28"/>
          <w:szCs w:val="24"/>
          <w:rtl/>
        </w:rPr>
        <w:t xml:space="preserve">   </w:t>
      </w:r>
      <w:r w:rsidRPr="00020434">
        <w:rPr>
          <w:rFonts w:ascii="Simplified Arabic" w:eastAsia="Times New Roman" w:hAnsi="Simplified Arabic" w:cs="Simplified Arabic"/>
          <w:b/>
          <w:bCs/>
          <w:sz w:val="28"/>
          <w:szCs w:val="28"/>
          <w:rtl/>
        </w:rPr>
        <w:t xml:space="preserve"> شفعة</w:t>
      </w:r>
    </w:p>
    <w:p w:rsidR="00020434" w:rsidRPr="00020434" w:rsidRDefault="00020434" w:rsidP="00020434">
      <w:pPr>
        <w:spacing w:after="0" w:line="240" w:lineRule="auto"/>
        <w:jc w:val="lowKashida"/>
        <w:rPr>
          <w:rFonts w:ascii="Times New Roman" w:eastAsia="Times New Roman" w:hAnsi="Times New Roman" w:cs="Simplified Arabic"/>
          <w:sz w:val="28"/>
          <w:szCs w:val="28"/>
        </w:rPr>
      </w:pPr>
      <w:r w:rsidRPr="00020434">
        <w:rPr>
          <w:rFonts w:ascii="Times New Roman" w:eastAsia="Times New Roman" w:hAnsi="Times New Roman" w:cs="Simplified Arabic"/>
          <w:sz w:val="28"/>
          <w:szCs w:val="28"/>
        </w:rPr>
        <w:t>-</w:t>
      </w:r>
      <w:r w:rsidRPr="00020434">
        <w:rPr>
          <w:rFonts w:ascii="Simplified Arabic" w:eastAsia="Times New Roman" w:hAnsi="Simplified Arabic" w:cs="Simplified Arabic"/>
          <w:sz w:val="28"/>
          <w:szCs w:val="28"/>
          <w:rtl/>
        </w:rPr>
        <w:t xml:space="preserve"> حق </w:t>
      </w:r>
      <w:proofErr w:type="gramStart"/>
      <w:r w:rsidRPr="00020434">
        <w:rPr>
          <w:rFonts w:ascii="Simplified Arabic" w:eastAsia="Times New Roman" w:hAnsi="Simplified Arabic" w:cs="Simplified Arabic"/>
          <w:sz w:val="28"/>
          <w:szCs w:val="28"/>
          <w:rtl/>
        </w:rPr>
        <w:t>الانتفاع .</w:t>
      </w:r>
      <w:proofErr w:type="gramEnd"/>
      <w:r w:rsidRPr="00020434">
        <w:rPr>
          <w:rFonts w:ascii="Simplified Arabic" w:eastAsia="Times New Roman" w:hAnsi="Simplified Arabic" w:cs="Simplified Arabic"/>
          <w:sz w:val="28"/>
          <w:szCs w:val="28"/>
          <w:rtl/>
        </w:rPr>
        <w:t xml:space="preserve"> جواز كسبه بالشفعة حال بيعه إستقلالا عن الرقبة م . 1/985 مدني .</w:t>
      </w:r>
    </w:p>
    <w:p w:rsidR="00020434" w:rsidRPr="00020434" w:rsidRDefault="00020434" w:rsidP="00020434">
      <w:pPr>
        <w:spacing w:after="0" w:line="240" w:lineRule="auto"/>
        <w:jc w:val="lowKashida"/>
        <w:rPr>
          <w:rFonts w:ascii="Times New Roman" w:eastAsia="Times New Roman" w:hAnsi="Times New Roman" w:cs="Simplified Arabic"/>
          <w:b/>
          <w:bCs/>
          <w:sz w:val="28"/>
          <w:szCs w:val="24"/>
        </w:rPr>
      </w:pPr>
    </w:p>
    <w:p w:rsidR="00020434" w:rsidRPr="00020434" w:rsidRDefault="00020434" w:rsidP="00020434">
      <w:pPr>
        <w:spacing w:after="0" w:line="240" w:lineRule="auto"/>
        <w:jc w:val="lowKashida"/>
        <w:rPr>
          <w:rFonts w:ascii="Times New Roman" w:eastAsia="Times New Roman" w:hAnsi="Times New Roman" w:cs="Simplified Arabic"/>
          <w:b/>
          <w:bCs/>
          <w:sz w:val="28"/>
          <w:szCs w:val="24"/>
        </w:rPr>
      </w:pPr>
      <w:r w:rsidRPr="00020434">
        <w:rPr>
          <w:rFonts w:ascii="Simplified Arabic" w:eastAsia="Times New Roman" w:hAnsi="Simplified Arabic" w:cs="Simplified Arabic"/>
          <w:b/>
          <w:bCs/>
          <w:sz w:val="32"/>
          <w:szCs w:val="32"/>
          <w:rtl/>
        </w:rPr>
        <w:t xml:space="preserve">(2) </w:t>
      </w:r>
      <w:r w:rsidRPr="00020434">
        <w:rPr>
          <w:rFonts w:ascii="Simplified Arabic" w:eastAsia="Times New Roman" w:hAnsi="Simplified Arabic" w:cs="Simplified Arabic"/>
          <w:b/>
          <w:bCs/>
          <w:sz w:val="28"/>
          <w:szCs w:val="24"/>
          <w:rtl/>
        </w:rPr>
        <w:t xml:space="preserve">   </w:t>
      </w:r>
      <w:r w:rsidRPr="00020434">
        <w:rPr>
          <w:rFonts w:ascii="Simplified Arabic" w:eastAsia="Times New Roman" w:hAnsi="Simplified Arabic" w:cs="Simplified Arabic"/>
          <w:b/>
          <w:bCs/>
          <w:sz w:val="28"/>
          <w:szCs w:val="28"/>
          <w:rtl/>
        </w:rPr>
        <w:t>شفعة</w:t>
      </w:r>
    </w:p>
    <w:p w:rsidR="00020434" w:rsidRPr="00020434" w:rsidRDefault="00020434" w:rsidP="00020434">
      <w:pPr>
        <w:spacing w:after="0" w:line="240" w:lineRule="auto"/>
        <w:jc w:val="lowKashida"/>
        <w:rPr>
          <w:rFonts w:ascii="Times New Roman" w:eastAsia="Times New Roman" w:hAnsi="Times New Roman" w:cs="Simplified Arabic"/>
          <w:sz w:val="28"/>
          <w:szCs w:val="28"/>
        </w:rPr>
      </w:pPr>
      <w:r w:rsidRPr="00020434">
        <w:rPr>
          <w:rFonts w:ascii="Times New Roman" w:eastAsia="Times New Roman" w:hAnsi="Times New Roman" w:cs="Simplified Arabic"/>
          <w:sz w:val="28"/>
          <w:szCs w:val="28"/>
        </w:rPr>
        <w:t>-</w:t>
      </w:r>
      <w:r w:rsidRPr="00020434">
        <w:rPr>
          <w:rFonts w:ascii="Simplified Arabic" w:eastAsia="Times New Roman" w:hAnsi="Simplified Arabic" w:cs="Simplified Arabic"/>
          <w:sz w:val="28"/>
          <w:szCs w:val="28"/>
          <w:rtl/>
        </w:rPr>
        <w:t xml:space="preserve"> بيع حق </w:t>
      </w:r>
      <w:proofErr w:type="gramStart"/>
      <w:r w:rsidRPr="00020434">
        <w:rPr>
          <w:rFonts w:ascii="Simplified Arabic" w:eastAsia="Times New Roman" w:hAnsi="Simplified Arabic" w:cs="Simplified Arabic"/>
          <w:sz w:val="28"/>
          <w:szCs w:val="28"/>
          <w:rtl/>
        </w:rPr>
        <w:t>الانتفاع .</w:t>
      </w:r>
      <w:proofErr w:type="gramEnd"/>
      <w:r w:rsidRPr="00020434">
        <w:rPr>
          <w:rFonts w:ascii="Simplified Arabic" w:eastAsia="Times New Roman" w:hAnsi="Simplified Arabic" w:cs="Simplified Arabic"/>
          <w:sz w:val="28"/>
          <w:szCs w:val="28"/>
          <w:rtl/>
        </w:rPr>
        <w:t xml:space="preserve"> ثبوت حق الشفعة فيه لمالك الرقبة و لسائر الشفعاء . علة ذلك</w:t>
      </w:r>
    </w:p>
    <w:p w:rsidR="00020434" w:rsidRPr="00020434" w:rsidRDefault="00020434" w:rsidP="00020434">
      <w:pPr>
        <w:spacing w:after="0" w:line="240" w:lineRule="auto"/>
        <w:jc w:val="lowKashida"/>
        <w:rPr>
          <w:rFonts w:ascii="Simplified Arabic" w:eastAsia="Times New Roman" w:hAnsi="Simplified Arabic" w:cs="Simplified Arabic"/>
          <w:b/>
          <w:bCs/>
          <w:sz w:val="28"/>
          <w:szCs w:val="24"/>
        </w:rPr>
      </w:pPr>
    </w:p>
    <w:p w:rsidR="00020434" w:rsidRPr="00020434" w:rsidRDefault="00020434" w:rsidP="00020434">
      <w:pPr>
        <w:spacing w:after="0" w:line="240" w:lineRule="auto"/>
        <w:jc w:val="lowKashida"/>
        <w:rPr>
          <w:rFonts w:ascii="Times New Roman" w:eastAsia="Times New Roman" w:hAnsi="Times New Roman" w:cs="Simplified Arabic"/>
          <w:b/>
          <w:bCs/>
          <w:sz w:val="28"/>
          <w:szCs w:val="24"/>
          <w:rtl/>
        </w:rPr>
      </w:pPr>
      <w:r w:rsidRPr="00020434">
        <w:rPr>
          <w:rFonts w:ascii="Simplified Arabic" w:eastAsia="Times New Roman" w:hAnsi="Simplified Arabic" w:cs="Simplified Arabic"/>
          <w:b/>
          <w:bCs/>
          <w:sz w:val="32"/>
          <w:szCs w:val="32"/>
          <w:rtl/>
        </w:rPr>
        <w:t xml:space="preserve">(3) </w:t>
      </w:r>
      <w:r w:rsidRPr="00020434">
        <w:rPr>
          <w:rFonts w:ascii="Simplified Arabic" w:eastAsia="Times New Roman" w:hAnsi="Simplified Arabic" w:cs="Simplified Arabic"/>
          <w:b/>
          <w:bCs/>
          <w:sz w:val="28"/>
          <w:szCs w:val="24"/>
          <w:rtl/>
        </w:rPr>
        <w:t xml:space="preserve">    </w:t>
      </w:r>
      <w:r w:rsidRPr="00020434">
        <w:rPr>
          <w:rFonts w:ascii="Simplified Arabic" w:eastAsia="Times New Roman" w:hAnsi="Simplified Arabic" w:cs="Simplified Arabic"/>
          <w:b/>
          <w:bCs/>
          <w:sz w:val="28"/>
          <w:szCs w:val="28"/>
          <w:rtl/>
        </w:rPr>
        <w:t>إعلان</w:t>
      </w:r>
    </w:p>
    <w:p w:rsidR="00020434" w:rsidRPr="00020434" w:rsidRDefault="00020434" w:rsidP="00020434">
      <w:pPr>
        <w:spacing w:after="0" w:line="240" w:lineRule="auto"/>
        <w:jc w:val="lowKashida"/>
        <w:rPr>
          <w:rFonts w:ascii="Simplified Arabic" w:eastAsia="Times New Roman" w:hAnsi="Simplified Arabic" w:cs="Simplified Arabic"/>
          <w:sz w:val="28"/>
          <w:szCs w:val="28"/>
        </w:rPr>
      </w:pPr>
      <w:r w:rsidRPr="00020434">
        <w:rPr>
          <w:rFonts w:ascii="Times New Roman" w:eastAsia="Times New Roman" w:hAnsi="Times New Roman" w:cs="Simplified Arabic"/>
          <w:sz w:val="28"/>
          <w:szCs w:val="28"/>
        </w:rPr>
        <w:t>-</w:t>
      </w:r>
      <w:r w:rsidRPr="00020434">
        <w:rPr>
          <w:rFonts w:ascii="Simplified Arabic" w:eastAsia="Times New Roman" w:hAnsi="Simplified Arabic" w:cs="Simplified Arabic"/>
          <w:sz w:val="28"/>
          <w:szCs w:val="28"/>
          <w:rtl/>
        </w:rPr>
        <w:t xml:space="preserve"> الموطن هو المكان الذى يقيم فيه الشخص عادة تقدير عنصر الاستقرار ونية الإستيطان هو مما يستقل به قاضى الموضوع</w:t>
      </w:r>
    </w:p>
    <w:p w:rsidR="00020434" w:rsidRPr="00020434" w:rsidRDefault="00020434" w:rsidP="00020434">
      <w:pPr>
        <w:spacing w:after="0" w:line="240" w:lineRule="auto"/>
        <w:jc w:val="lowKashida"/>
        <w:rPr>
          <w:rFonts w:ascii="Times New Roman" w:eastAsia="Times New Roman" w:hAnsi="Times New Roman" w:cs="Simplified Arabic"/>
          <w:b/>
          <w:bCs/>
          <w:sz w:val="28"/>
          <w:szCs w:val="24"/>
          <w:rtl/>
        </w:rPr>
      </w:pPr>
      <w:r w:rsidRPr="00020434">
        <w:rPr>
          <w:rFonts w:ascii="Simplified Arabic" w:eastAsia="Times New Roman" w:hAnsi="Simplified Arabic" w:cs="Simplified Arabic"/>
          <w:b/>
          <w:bCs/>
          <w:sz w:val="32"/>
          <w:szCs w:val="32"/>
          <w:rtl/>
        </w:rPr>
        <w:t xml:space="preserve">(4) </w:t>
      </w:r>
      <w:r w:rsidRPr="00020434">
        <w:rPr>
          <w:rFonts w:ascii="Simplified Arabic" w:eastAsia="Times New Roman" w:hAnsi="Simplified Arabic" w:cs="Simplified Arabic"/>
          <w:b/>
          <w:bCs/>
          <w:sz w:val="28"/>
          <w:szCs w:val="28"/>
          <w:rtl/>
        </w:rPr>
        <w:t>شفعة</w:t>
      </w:r>
      <w:r w:rsidRPr="00020434">
        <w:rPr>
          <w:rFonts w:ascii="Simplified Arabic" w:eastAsia="Times New Roman" w:hAnsi="Simplified Arabic" w:cs="Simplified Arabic"/>
          <w:b/>
          <w:bCs/>
          <w:sz w:val="28"/>
          <w:szCs w:val="24"/>
          <w:rtl/>
        </w:rPr>
        <w:t xml:space="preserve">   </w:t>
      </w:r>
    </w:p>
    <w:p w:rsidR="00020434" w:rsidRPr="00020434" w:rsidRDefault="00020434" w:rsidP="00020434">
      <w:pPr>
        <w:spacing w:after="0" w:line="240" w:lineRule="auto"/>
        <w:jc w:val="lowKashida"/>
        <w:rPr>
          <w:rFonts w:ascii="Times New Roman" w:eastAsia="Times New Roman" w:hAnsi="Times New Roman" w:cs="Simplified Arabic"/>
          <w:b/>
          <w:bCs/>
          <w:sz w:val="28"/>
          <w:szCs w:val="24"/>
        </w:rPr>
      </w:pPr>
      <w:r w:rsidRPr="00020434">
        <w:rPr>
          <w:rFonts w:ascii="Times New Roman" w:eastAsia="Times New Roman" w:hAnsi="Times New Roman" w:cs="Simplified Arabic"/>
          <w:sz w:val="28"/>
          <w:szCs w:val="24"/>
        </w:rPr>
        <w:t>-</w:t>
      </w:r>
    </w:p>
    <w:p w:rsidR="00020434" w:rsidRPr="00020434" w:rsidRDefault="00020434" w:rsidP="00020434">
      <w:pPr>
        <w:spacing w:after="0" w:line="240" w:lineRule="auto"/>
        <w:jc w:val="lowKashida"/>
        <w:rPr>
          <w:rFonts w:ascii="Simplified Arabic" w:eastAsia="Times New Roman" w:hAnsi="Simplified Arabic" w:cs="Simplified Arabic"/>
          <w:b/>
          <w:bCs/>
          <w:sz w:val="28"/>
          <w:szCs w:val="24"/>
        </w:rPr>
      </w:pPr>
    </w:p>
    <w:p w:rsidR="00020434" w:rsidRPr="00020434" w:rsidRDefault="00020434" w:rsidP="00020434">
      <w:pPr>
        <w:spacing w:after="0" w:line="240" w:lineRule="auto"/>
        <w:jc w:val="lowKashida"/>
        <w:rPr>
          <w:rFonts w:ascii="Times New Roman" w:eastAsia="Times New Roman" w:hAnsi="Times New Roman" w:cs="Simplified Arabic"/>
          <w:b/>
          <w:bCs/>
          <w:sz w:val="28"/>
          <w:szCs w:val="24"/>
          <w:rtl/>
        </w:rPr>
      </w:pPr>
    </w:p>
    <w:p w:rsidR="00020434" w:rsidRPr="00020434" w:rsidRDefault="00020434" w:rsidP="00020434">
      <w:pPr>
        <w:spacing w:after="0" w:line="240" w:lineRule="auto"/>
        <w:jc w:val="center"/>
        <w:rPr>
          <w:rFonts w:ascii="Times New Roman" w:eastAsia="Times New Roman" w:hAnsi="Times New Roman" w:cs="PT Bold Heading"/>
          <w:b/>
          <w:bCs/>
          <w:color w:val="008000"/>
          <w:sz w:val="32"/>
          <w:szCs w:val="32"/>
          <w:lang w:eastAsia="ar-SA"/>
        </w:rPr>
      </w:pPr>
      <w:r w:rsidRPr="00020434">
        <w:rPr>
          <w:rFonts w:ascii="Times New Roman" w:eastAsia="Times New Roman" w:hAnsi="Times New Roman" w:cs="PT Bold Heading" w:hint="cs"/>
          <w:b/>
          <w:bCs/>
          <w:color w:val="008000"/>
          <w:sz w:val="32"/>
          <w:szCs w:val="32"/>
          <w:rtl/>
          <w:lang w:eastAsia="ar-SA"/>
        </w:rPr>
        <w:t>القاعدة</w:t>
      </w:r>
    </w:p>
    <w:p w:rsidR="00020434" w:rsidRPr="00020434" w:rsidRDefault="00020434" w:rsidP="00020434">
      <w:pPr>
        <w:spacing w:after="0" w:line="240" w:lineRule="auto"/>
        <w:jc w:val="lowKashida"/>
        <w:rPr>
          <w:rFonts w:ascii="Times New Roman" w:eastAsia="Times New Roman" w:hAnsi="Times New Roman" w:cs="Simplified Arabic"/>
          <w:sz w:val="28"/>
          <w:szCs w:val="28"/>
        </w:rPr>
      </w:pPr>
      <w:r w:rsidRPr="00020434">
        <w:rPr>
          <w:rFonts w:ascii="Simplified Arabic" w:eastAsia="Times New Roman" w:hAnsi="Simplified Arabic" w:cs="Simplified Arabic"/>
          <w:sz w:val="28"/>
          <w:szCs w:val="28"/>
          <w:rtl/>
        </w:rPr>
        <w:t xml:space="preserve">1- النص فى المادة 1-985 من القانون المدنى على " حق الإنتفاع يكسب بعمل قانونى أو بالشفعة أو بالتقادم " مفاده أن حق الإنتفاع يمكن كسبه بالشفعة فى حالة بيعه إستقلالاً دون الرقبة الملابسة له إذا ما توافرت شروط الأخذ بالشفعة . </w:t>
      </w:r>
    </w:p>
    <w:p w:rsidR="00020434" w:rsidRPr="00020434" w:rsidRDefault="00020434" w:rsidP="00020434">
      <w:pPr>
        <w:spacing w:after="0" w:line="240" w:lineRule="auto"/>
        <w:jc w:val="lowKashida"/>
        <w:rPr>
          <w:rFonts w:ascii="Times New Roman" w:eastAsia="Times New Roman" w:hAnsi="Times New Roman" w:cs="Simplified Arabic"/>
          <w:sz w:val="28"/>
          <w:szCs w:val="28"/>
        </w:rPr>
      </w:pPr>
    </w:p>
    <w:p w:rsidR="00020434" w:rsidRPr="00020434" w:rsidRDefault="00020434" w:rsidP="00020434">
      <w:pPr>
        <w:spacing w:after="0" w:line="240" w:lineRule="auto"/>
        <w:jc w:val="lowKashida"/>
        <w:rPr>
          <w:rFonts w:ascii="Times New Roman" w:eastAsia="Times New Roman" w:hAnsi="Times New Roman" w:cs="Simplified Arabic"/>
          <w:sz w:val="28"/>
          <w:szCs w:val="28"/>
        </w:rPr>
      </w:pPr>
      <w:r w:rsidRPr="00020434">
        <w:rPr>
          <w:rFonts w:ascii="Simplified Arabic" w:eastAsia="Times New Roman" w:hAnsi="Simplified Arabic" w:cs="Simplified Arabic"/>
          <w:sz w:val="28"/>
          <w:szCs w:val="28"/>
          <w:rtl/>
        </w:rPr>
        <w:t xml:space="preserve">2- مفاد نص المادتين 936 ، 937 من القانون المدنى أن المشرع قرر حق الشفعة لمالك الرقبة - فى بيع حق الإنتفاع لحكمة تواخاها هى جمع شتات الملكية برد حق الإنتفاع إلى مالك الرقبة إذ بدون هذا النص الصريح ما كان لمالك الرقبة أن يشفع فى بيع حق الإنتفاع إذ هو ليس شريكاً مشتاعاً و لا جاراً مالكاً - و تحقيقاً لذات الحكمة فقد فضل المشرع مالك الرقبة على سائر الشفعاء عند مزاحمتهم له فى الشفعة فى بيع حق الإنتفاع الملابس للرقبة التى يملكها و ذلك على ما جرى  به نص المادة 937 من القانون المدنى المشار إليها - و إذ قرر المشرع الأفضلية لمالك الرقبة على باقى الشفعاء عند مزاحمتهم له وفق ما جرى به هذا النص فقد تصور أن يزاحم الشفعاء الآخرين مالك الرقبة فى بيع حق الإنتفاع فتكون الأفضلية للأخير مؤكداً بذلك أن الشفعة فى حق الإنتفاع مقررة لسائر الشفعاء و ذلك لتوفر الحكمة فى تقرير </w:t>
      </w:r>
      <w:r w:rsidRPr="00020434">
        <w:rPr>
          <w:rFonts w:ascii="Simplified Arabic" w:eastAsia="Times New Roman" w:hAnsi="Simplified Arabic" w:cs="Simplified Arabic"/>
          <w:sz w:val="28"/>
          <w:szCs w:val="28"/>
          <w:rtl/>
        </w:rPr>
        <w:lastRenderedPageBreak/>
        <w:t>الشفعة و هى منع المضار - لما كان ما تقدم فإن الحكم المطعون فيه إذ قضى بثبوت حق الشفعة للجار المالك " المطعون ضدها الأولى " يكون قد أصاب فى النتيجة التى إنتهى إليها .</w:t>
      </w:r>
    </w:p>
    <w:p w:rsidR="00020434" w:rsidRPr="00020434" w:rsidRDefault="00020434" w:rsidP="00020434">
      <w:pPr>
        <w:spacing w:after="0" w:line="240" w:lineRule="auto"/>
        <w:jc w:val="lowKashida"/>
        <w:rPr>
          <w:rFonts w:ascii="Times New Roman" w:eastAsia="Times New Roman" w:hAnsi="Times New Roman" w:cs="Simplified Arabic"/>
          <w:sz w:val="28"/>
          <w:szCs w:val="28"/>
        </w:rPr>
      </w:pPr>
    </w:p>
    <w:p w:rsidR="00020434" w:rsidRPr="00020434" w:rsidRDefault="00020434" w:rsidP="00020434">
      <w:pPr>
        <w:spacing w:after="0" w:line="240" w:lineRule="auto"/>
        <w:jc w:val="lowKashida"/>
        <w:rPr>
          <w:rFonts w:ascii="Times New Roman" w:eastAsia="Times New Roman" w:hAnsi="Times New Roman" w:cs="Simplified Arabic"/>
          <w:sz w:val="28"/>
          <w:szCs w:val="28"/>
        </w:rPr>
      </w:pPr>
      <w:r w:rsidRPr="00020434">
        <w:rPr>
          <w:rFonts w:ascii="Simplified Arabic" w:eastAsia="Times New Roman" w:hAnsi="Simplified Arabic" w:cs="Simplified Arabic"/>
          <w:sz w:val="28"/>
          <w:szCs w:val="28"/>
          <w:rtl/>
        </w:rPr>
        <w:t xml:space="preserve">3- نصت المادة 40 من القانون المدنى على أن الموطن هو المكان الذى يقيم فيه الشخص عادة فقد دلت على أن المشرع لم يفرق بين الموطن و محل الإقامة العادى و جعل المعول عليه فى تعيينه الإقامة المستقرة بمعنى أنه يشترط فى الموطن أن يقيم فيه الشخص و أن تكون إقامته بصفة مستمرة و على وجه يتحقق فيه شرط الإعتياد و لو لم تكن مستمرة تتخللها فترات غيبة متقاربة أو متباعدة ، و أن تقدير عنصر الإستقرار و نية الإستيطان اللازم توافرهما فى الموطن من الأمور الواقعية التى يستقل بتقديرها قاضى الموضوع . </w:t>
      </w:r>
    </w:p>
    <w:p w:rsidR="00020434" w:rsidRPr="00020434" w:rsidRDefault="00020434" w:rsidP="00020434">
      <w:pPr>
        <w:spacing w:after="0" w:line="240" w:lineRule="auto"/>
        <w:jc w:val="lowKashida"/>
        <w:rPr>
          <w:rFonts w:ascii="Times New Roman" w:eastAsia="Times New Roman" w:hAnsi="Times New Roman" w:cs="Simplified Arabic"/>
          <w:sz w:val="28"/>
          <w:szCs w:val="28"/>
        </w:rPr>
      </w:pPr>
    </w:p>
    <w:p w:rsidR="00020434" w:rsidRPr="00020434" w:rsidRDefault="00020434" w:rsidP="00020434">
      <w:pPr>
        <w:spacing w:after="0" w:line="240" w:lineRule="auto"/>
        <w:jc w:val="lowKashida"/>
        <w:rPr>
          <w:rFonts w:ascii="Times New Roman" w:eastAsia="Times New Roman" w:hAnsi="Times New Roman" w:cs="Simplified Arabic"/>
          <w:sz w:val="28"/>
          <w:szCs w:val="28"/>
        </w:rPr>
      </w:pPr>
      <w:r w:rsidRPr="00020434">
        <w:rPr>
          <w:rFonts w:ascii="Simplified Arabic" w:eastAsia="Times New Roman" w:hAnsi="Simplified Arabic" w:cs="Simplified Arabic"/>
          <w:sz w:val="28"/>
          <w:szCs w:val="28"/>
          <w:rtl/>
        </w:rPr>
        <w:t>4- الشفيع بحكم كونه صاحب حق فى أخذ العقار بالشفعة يعتبر من طبقة الغير بالنسبة لطرفى عقد البيع سبب الشفعة و بالتالى يحق له أن يتمسك بالعقد الظاهر فلا يحتج عليه بالعقد المستتر ، إلا أن شرط ذلك أن يكون حسن النية ، أى ألا يكون عالماً بصورية العقد الظاهر وقت إظهار رغبته فى الأخذ بالشفعة .</w:t>
      </w:r>
    </w:p>
    <w:p w:rsidR="00020434" w:rsidRPr="00020434" w:rsidRDefault="00020434" w:rsidP="00020434">
      <w:pPr>
        <w:spacing w:after="0" w:line="240" w:lineRule="auto"/>
        <w:jc w:val="lowKashida"/>
        <w:rPr>
          <w:rFonts w:ascii="Times New Roman" w:eastAsia="Times New Roman" w:hAnsi="Times New Roman" w:cs="Simplified Arabic"/>
          <w:sz w:val="28"/>
          <w:szCs w:val="28"/>
        </w:rPr>
      </w:pPr>
    </w:p>
    <w:p w:rsidR="00020434" w:rsidRPr="00020434" w:rsidRDefault="00020434" w:rsidP="00020434">
      <w:pPr>
        <w:spacing w:after="0" w:line="240" w:lineRule="auto"/>
        <w:jc w:val="center"/>
        <w:rPr>
          <w:rFonts w:ascii="Times New Roman" w:eastAsia="Times New Roman" w:hAnsi="Times New Roman" w:cs="Simplified Arabic"/>
          <w:sz w:val="24"/>
          <w:szCs w:val="24"/>
        </w:rPr>
      </w:pPr>
      <w:r w:rsidRPr="00020434">
        <w:rPr>
          <w:rFonts w:ascii="Simplified Arabic" w:eastAsia="Times New Roman" w:hAnsi="Simplified Arabic" w:cs="Simplified Arabic"/>
          <w:sz w:val="24"/>
          <w:szCs w:val="24"/>
          <w:rtl/>
        </w:rPr>
        <w:t>" سنة المكتب الفنى "  30 " رقم الصفحة - 261  -  قاعدة رقم –   -  "</w:t>
      </w:r>
    </w:p>
    <w:p w:rsidR="00020434" w:rsidRPr="00020434" w:rsidRDefault="00020434" w:rsidP="00020434">
      <w:pPr>
        <w:spacing w:after="0" w:line="240" w:lineRule="auto"/>
        <w:rPr>
          <w:rFonts w:ascii="Times New Roman" w:eastAsia="Times New Roman" w:hAnsi="Times New Roman" w:cs="Times New Roman"/>
          <w:sz w:val="24"/>
          <w:szCs w:val="24"/>
        </w:rPr>
      </w:pPr>
    </w:p>
    <w:p w:rsidR="006173AA" w:rsidRPr="00020434" w:rsidRDefault="006173AA">
      <w:bookmarkStart w:id="0" w:name="_GoBack"/>
      <w:bookmarkEnd w:id="0"/>
    </w:p>
    <w:sectPr w:rsidR="006173AA" w:rsidRPr="0002043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56"/>
    <w:rsid w:val="00020434"/>
    <w:rsid w:val="0003272B"/>
    <w:rsid w:val="006173AA"/>
    <w:rsid w:val="00D06B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7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2020-06-08T10:02:00Z</dcterms:created>
  <dcterms:modified xsi:type="dcterms:W3CDTF">2020-06-08T10:02:00Z</dcterms:modified>
</cp:coreProperties>
</file>